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D68" w:rsidRPr="006A0ACD" w:rsidRDefault="00693D68"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Math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20"/>
        <w:gridCol w:w="921"/>
        <w:gridCol w:w="771"/>
        <w:gridCol w:w="1665"/>
        <w:gridCol w:w="12"/>
        <w:gridCol w:w="1467"/>
        <w:gridCol w:w="3160"/>
      </w:tblGrid>
      <w:tr w:rsidR="00693D68" w:rsidRPr="000E662B" w:rsidTr="000E662B">
        <w:tc>
          <w:tcPr>
            <w:tcW w:w="3672" w:type="dxa"/>
            <w:gridSpan w:val="3"/>
            <w:shd w:val="clear" w:color="auto" w:fill="C2D69B"/>
          </w:tcPr>
          <w:p w:rsidR="00693D68" w:rsidRPr="000E662B" w:rsidRDefault="00693D68" w:rsidP="000E662B">
            <w:pPr>
              <w:spacing w:after="0" w:line="240" w:lineRule="auto"/>
              <w:rPr>
                <w:rFonts w:ascii="Times New Roman" w:hAnsi="Times New Roman"/>
                <w:sz w:val="24"/>
                <w:szCs w:val="24"/>
              </w:rPr>
            </w:pPr>
            <w:r w:rsidRPr="000E662B">
              <w:rPr>
                <w:rFonts w:ascii="Times New Roman" w:hAnsi="Times New Roman"/>
                <w:b/>
                <w:sz w:val="24"/>
                <w:szCs w:val="24"/>
              </w:rPr>
              <w:t>Teacher:</w:t>
            </w:r>
          </w:p>
          <w:p w:rsidR="00693D68" w:rsidRPr="000E662B" w:rsidRDefault="00693D68" w:rsidP="000E662B">
            <w:pPr>
              <w:spacing w:after="0" w:line="240" w:lineRule="auto"/>
              <w:rPr>
                <w:rFonts w:ascii="Times New Roman" w:hAnsi="Times New Roman"/>
                <w:b/>
                <w:sz w:val="24"/>
                <w:szCs w:val="24"/>
              </w:rPr>
            </w:pPr>
          </w:p>
        </w:tc>
        <w:tc>
          <w:tcPr>
            <w:tcW w:w="3672" w:type="dxa"/>
            <w:gridSpan w:val="3"/>
            <w:shd w:val="clear" w:color="auto" w:fill="C2D69B"/>
          </w:tcPr>
          <w:p w:rsidR="00693D68" w:rsidRPr="000E662B" w:rsidRDefault="00693D68" w:rsidP="000E662B">
            <w:pPr>
              <w:spacing w:after="0" w:line="240" w:lineRule="auto"/>
              <w:rPr>
                <w:rFonts w:ascii="Times New Roman" w:hAnsi="Times New Roman"/>
                <w:sz w:val="24"/>
                <w:szCs w:val="24"/>
              </w:rPr>
            </w:pPr>
            <w:r w:rsidRPr="000E662B">
              <w:rPr>
                <w:rFonts w:ascii="Times New Roman" w:hAnsi="Times New Roman"/>
                <w:sz w:val="24"/>
                <w:szCs w:val="24"/>
              </w:rPr>
              <w:t xml:space="preserve"> </w:t>
            </w:r>
            <w:r w:rsidRPr="000E662B">
              <w:rPr>
                <w:rFonts w:ascii="Times New Roman" w:hAnsi="Times New Roman"/>
                <w:b/>
                <w:sz w:val="24"/>
                <w:szCs w:val="24"/>
              </w:rPr>
              <w:t>Grade:</w:t>
            </w:r>
            <w:r>
              <w:rPr>
                <w:rFonts w:ascii="Times New Roman" w:hAnsi="Times New Roman"/>
                <w:b/>
                <w:sz w:val="24"/>
                <w:szCs w:val="24"/>
              </w:rPr>
              <w:t xml:space="preserve"> First Grade</w:t>
            </w:r>
          </w:p>
        </w:tc>
        <w:tc>
          <w:tcPr>
            <w:tcW w:w="3672" w:type="dxa"/>
            <w:shd w:val="clear" w:color="auto" w:fill="C2D69B"/>
          </w:tcPr>
          <w:p w:rsidR="00693D68" w:rsidRPr="000E662B" w:rsidRDefault="00693D68" w:rsidP="000E662B">
            <w:pPr>
              <w:spacing w:after="0" w:line="240" w:lineRule="auto"/>
              <w:rPr>
                <w:rFonts w:ascii="Times New Roman" w:hAnsi="Times New Roman"/>
                <w:sz w:val="10"/>
                <w:szCs w:val="10"/>
              </w:rPr>
            </w:pPr>
            <w:r w:rsidRPr="000E662B">
              <w:rPr>
                <w:rFonts w:ascii="Times New Roman" w:hAnsi="Times New Roman"/>
                <w:b/>
                <w:sz w:val="24"/>
                <w:szCs w:val="24"/>
              </w:rPr>
              <w:t>Date(s)</w:t>
            </w:r>
            <w:r w:rsidRPr="000E662B">
              <w:rPr>
                <w:rFonts w:ascii="Times New Roman" w:hAnsi="Times New Roman"/>
                <w:sz w:val="24"/>
                <w:szCs w:val="24"/>
              </w:rPr>
              <w:t xml:space="preserve">:  </w:t>
            </w:r>
          </w:p>
        </w:tc>
      </w:tr>
      <w:tr w:rsidR="00693D68" w:rsidRPr="000E662B" w:rsidTr="000E662B">
        <w:tc>
          <w:tcPr>
            <w:tcW w:w="5508" w:type="dxa"/>
            <w:gridSpan w:val="4"/>
          </w:tcPr>
          <w:p w:rsidR="00693D68" w:rsidRPr="000E662B" w:rsidRDefault="00693D68" w:rsidP="000E662B">
            <w:pPr>
              <w:spacing w:after="0" w:line="240" w:lineRule="auto"/>
              <w:rPr>
                <w:rFonts w:ascii="Times New Roman" w:hAnsi="Times New Roman"/>
                <w:b/>
                <w:sz w:val="24"/>
                <w:szCs w:val="24"/>
              </w:rPr>
            </w:pPr>
            <w:r w:rsidRPr="000E662B">
              <w:rPr>
                <w:rFonts w:ascii="Times New Roman" w:hAnsi="Times New Roman"/>
                <w:b/>
                <w:sz w:val="24"/>
                <w:szCs w:val="24"/>
              </w:rPr>
              <w:t>Unit Title:</w:t>
            </w:r>
          </w:p>
          <w:p w:rsidR="00693D68" w:rsidRPr="000E662B" w:rsidRDefault="00693D68" w:rsidP="000E662B">
            <w:pPr>
              <w:spacing w:after="0" w:line="240" w:lineRule="auto"/>
              <w:rPr>
                <w:rFonts w:ascii="Times New Roman" w:hAnsi="Times New Roman"/>
                <w:sz w:val="24"/>
                <w:szCs w:val="24"/>
              </w:rPr>
            </w:pPr>
            <w:r>
              <w:rPr>
                <w:rFonts w:ascii="Times New Roman" w:hAnsi="Times New Roman"/>
                <w:sz w:val="24"/>
                <w:szCs w:val="24"/>
              </w:rPr>
              <w:t>Unit 1-Count to 120</w:t>
            </w:r>
          </w:p>
        </w:tc>
        <w:tc>
          <w:tcPr>
            <w:tcW w:w="5508" w:type="dxa"/>
            <w:gridSpan w:val="3"/>
          </w:tcPr>
          <w:p w:rsidR="00693D68" w:rsidRDefault="00693D68" w:rsidP="000E662B">
            <w:pPr>
              <w:spacing w:after="0" w:line="240" w:lineRule="auto"/>
              <w:rPr>
                <w:rFonts w:ascii="Times New Roman" w:hAnsi="Times New Roman"/>
                <w:b/>
                <w:sz w:val="24"/>
                <w:szCs w:val="24"/>
              </w:rPr>
            </w:pPr>
            <w:r w:rsidRPr="000E662B">
              <w:rPr>
                <w:rFonts w:ascii="Times New Roman" w:hAnsi="Times New Roman"/>
                <w:b/>
                <w:sz w:val="24"/>
                <w:szCs w:val="24"/>
              </w:rPr>
              <w:t>Corresponding Unit Task:</w:t>
            </w:r>
          </w:p>
          <w:p w:rsidR="00693D68" w:rsidRPr="000E662B" w:rsidRDefault="00693D68" w:rsidP="000E662B">
            <w:pPr>
              <w:spacing w:after="0" w:line="240" w:lineRule="auto"/>
              <w:rPr>
                <w:rFonts w:ascii="Times New Roman" w:hAnsi="Times New Roman"/>
                <w:sz w:val="24"/>
                <w:szCs w:val="24"/>
              </w:rPr>
            </w:pPr>
            <w:r>
              <w:rPr>
                <w:rFonts w:ascii="Times New Roman" w:hAnsi="Times New Roman"/>
                <w:b/>
                <w:sz w:val="24"/>
                <w:szCs w:val="24"/>
              </w:rPr>
              <w:t>Task 1</w:t>
            </w:r>
          </w:p>
        </w:tc>
      </w:tr>
      <w:tr w:rsidR="00693D68" w:rsidRPr="000E662B" w:rsidTr="000E662B">
        <w:trPr>
          <w:trHeight w:val="737"/>
        </w:trPr>
        <w:tc>
          <w:tcPr>
            <w:tcW w:w="11016" w:type="dxa"/>
            <w:gridSpan w:val="7"/>
          </w:tcPr>
          <w:p w:rsidR="00693D68" w:rsidRDefault="00693D68" w:rsidP="000E662B">
            <w:pPr>
              <w:spacing w:after="0" w:line="240" w:lineRule="auto"/>
              <w:rPr>
                <w:rFonts w:ascii="Times New Roman" w:hAnsi="Times New Roman"/>
                <w:b/>
                <w:sz w:val="24"/>
                <w:szCs w:val="24"/>
              </w:rPr>
            </w:pPr>
            <w:r w:rsidRPr="000E662B">
              <w:rPr>
                <w:rFonts w:ascii="Times New Roman" w:hAnsi="Times New Roman"/>
                <w:b/>
                <w:sz w:val="24"/>
                <w:szCs w:val="24"/>
              </w:rPr>
              <w:t xml:space="preserve">Essential Question(s): </w:t>
            </w:r>
          </w:p>
          <w:p w:rsidR="00693D68" w:rsidRPr="000E662B" w:rsidRDefault="00693D68" w:rsidP="000E662B">
            <w:pPr>
              <w:spacing w:after="0" w:line="240" w:lineRule="auto"/>
              <w:rPr>
                <w:rFonts w:ascii="Times New Roman" w:hAnsi="Times New Roman"/>
                <w:b/>
                <w:sz w:val="24"/>
                <w:szCs w:val="24"/>
              </w:rPr>
            </w:pPr>
            <w:r>
              <w:rPr>
                <w:rFonts w:ascii="Times New Roman" w:hAnsi="Times New Roman"/>
                <w:b/>
                <w:sz w:val="24"/>
                <w:szCs w:val="24"/>
              </w:rPr>
              <w:t>Why is counting helpful for us?</w:t>
            </w:r>
          </w:p>
        </w:tc>
      </w:tr>
      <w:tr w:rsidR="00693D68" w:rsidRPr="000E662B" w:rsidTr="000E662B">
        <w:trPr>
          <w:trHeight w:val="296"/>
        </w:trPr>
        <w:tc>
          <w:tcPr>
            <w:tcW w:w="5508" w:type="dxa"/>
            <w:gridSpan w:val="4"/>
            <w:shd w:val="clear" w:color="auto" w:fill="C2D69B"/>
          </w:tcPr>
          <w:p w:rsidR="00693D68" w:rsidRPr="000E662B" w:rsidRDefault="00693D68" w:rsidP="000E662B">
            <w:pPr>
              <w:spacing w:after="0" w:line="240" w:lineRule="auto"/>
              <w:jc w:val="center"/>
              <w:rPr>
                <w:rFonts w:ascii="Times New Roman" w:hAnsi="Times New Roman"/>
                <w:b/>
                <w:sz w:val="24"/>
                <w:szCs w:val="24"/>
              </w:rPr>
            </w:pPr>
            <w:r w:rsidRPr="000E662B">
              <w:rPr>
                <w:rFonts w:ascii="Times New Roman" w:hAnsi="Times New Roman"/>
                <w:b/>
                <w:sz w:val="24"/>
                <w:szCs w:val="24"/>
              </w:rPr>
              <w:t>Materials/Resources</w:t>
            </w:r>
          </w:p>
        </w:tc>
        <w:tc>
          <w:tcPr>
            <w:tcW w:w="5508" w:type="dxa"/>
            <w:gridSpan w:val="3"/>
            <w:shd w:val="clear" w:color="auto" w:fill="C2D69B"/>
          </w:tcPr>
          <w:p w:rsidR="00693D68" w:rsidRPr="000E662B" w:rsidRDefault="00693D68" w:rsidP="000E662B">
            <w:pPr>
              <w:spacing w:after="0" w:line="240" w:lineRule="auto"/>
              <w:jc w:val="center"/>
              <w:rPr>
                <w:rFonts w:ascii="Times New Roman" w:hAnsi="Times New Roman"/>
                <w:b/>
                <w:sz w:val="24"/>
                <w:szCs w:val="24"/>
              </w:rPr>
            </w:pPr>
            <w:r w:rsidRPr="000E662B">
              <w:rPr>
                <w:rFonts w:ascii="Times New Roman" w:hAnsi="Times New Roman"/>
                <w:b/>
                <w:sz w:val="24"/>
                <w:szCs w:val="24"/>
              </w:rPr>
              <w:t>Essential Vocabulary</w:t>
            </w:r>
          </w:p>
        </w:tc>
      </w:tr>
      <w:tr w:rsidR="00693D68" w:rsidRPr="000E662B" w:rsidTr="000E662B">
        <w:trPr>
          <w:trHeight w:val="737"/>
        </w:trPr>
        <w:tc>
          <w:tcPr>
            <w:tcW w:w="2760" w:type="dxa"/>
            <w:gridSpan w:val="2"/>
          </w:tcPr>
          <w:p w:rsidR="00693D68" w:rsidRPr="000E662B" w:rsidRDefault="00693D68" w:rsidP="000E662B">
            <w:pPr>
              <w:spacing w:after="0" w:line="240" w:lineRule="auto"/>
              <w:rPr>
                <w:rFonts w:ascii="Times New Roman" w:hAnsi="Times New Roman"/>
                <w:b/>
                <w:sz w:val="24"/>
                <w:szCs w:val="24"/>
              </w:rPr>
            </w:pPr>
            <w:r w:rsidRPr="000E662B">
              <w:rPr>
                <w:rFonts w:ascii="Times New Roman" w:hAnsi="Times New Roman"/>
                <w:b/>
                <w:sz w:val="24"/>
                <w:szCs w:val="24"/>
              </w:rPr>
              <w:t>Teacher:</w:t>
            </w:r>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“The Place Value Apartment” book</w:t>
            </w:r>
          </w:p>
          <w:p w:rsidR="00693D68" w:rsidRDefault="00BD3C99" w:rsidP="007D1C76">
            <w:pPr>
              <w:spacing w:after="0" w:line="240" w:lineRule="auto"/>
              <w:jc w:val="center"/>
              <w:rPr>
                <w:rFonts w:ascii="Times New Roman" w:hAnsi="Times New Roman"/>
                <w:b/>
                <w:sz w:val="24"/>
                <w:szCs w:val="24"/>
              </w:rPr>
            </w:pPr>
            <w:hyperlink r:id="rId7" w:history="1">
              <w:r w:rsidR="00693D68" w:rsidRPr="006F2E9C">
                <w:rPr>
                  <w:rStyle w:val="Hyperlink"/>
                  <w:rFonts w:ascii="Times New Roman" w:hAnsi="Times New Roman"/>
                  <w:b/>
                  <w:sz w:val="24"/>
                  <w:szCs w:val="24"/>
                </w:rPr>
                <w:t>Math APlaceValueStory.pdf</w:t>
              </w:r>
            </w:hyperlink>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Blank ten frames</w:t>
            </w:r>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Paper</w:t>
            </w:r>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Paper chains</w:t>
            </w:r>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Blank 120 boards</w:t>
            </w:r>
          </w:p>
          <w:p w:rsidR="00693D68" w:rsidRDefault="00BD3C99" w:rsidP="007D1C76">
            <w:pPr>
              <w:spacing w:after="0" w:line="240" w:lineRule="auto"/>
              <w:jc w:val="center"/>
              <w:rPr>
                <w:rFonts w:ascii="Times New Roman" w:hAnsi="Times New Roman"/>
                <w:b/>
                <w:sz w:val="24"/>
                <w:szCs w:val="24"/>
              </w:rPr>
            </w:pPr>
            <w:hyperlink r:id="rId8" w:history="1">
              <w:r w:rsidR="00693D68" w:rsidRPr="00296903">
                <w:rPr>
                  <w:rStyle w:val="Hyperlink"/>
                  <w:rFonts w:ascii="Times New Roman" w:hAnsi="Times New Roman"/>
                  <w:sz w:val="24"/>
                  <w:szCs w:val="24"/>
                </w:rPr>
                <w:t>http://www.k-5mathteachingresources.com/support-files/missingnumbers20-50.pdf</w:t>
              </w:r>
            </w:hyperlink>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Vocabulary cards</w:t>
            </w:r>
          </w:p>
          <w:p w:rsidR="00693D68" w:rsidRPr="000E662B" w:rsidRDefault="00693D68" w:rsidP="000E662B">
            <w:pPr>
              <w:spacing w:after="0" w:line="240" w:lineRule="auto"/>
              <w:rPr>
                <w:rFonts w:ascii="Times New Roman" w:hAnsi="Times New Roman"/>
                <w:b/>
                <w:sz w:val="24"/>
                <w:szCs w:val="24"/>
              </w:rPr>
            </w:pPr>
          </w:p>
        </w:tc>
        <w:tc>
          <w:tcPr>
            <w:tcW w:w="2760" w:type="dxa"/>
            <w:gridSpan w:val="3"/>
          </w:tcPr>
          <w:p w:rsidR="00693D68" w:rsidRPr="000E662B" w:rsidRDefault="00693D68" w:rsidP="000E662B">
            <w:pPr>
              <w:spacing w:after="0" w:line="240" w:lineRule="auto"/>
              <w:rPr>
                <w:rFonts w:ascii="Times New Roman" w:hAnsi="Times New Roman"/>
                <w:b/>
                <w:sz w:val="24"/>
                <w:szCs w:val="24"/>
              </w:rPr>
            </w:pPr>
            <w:r w:rsidRPr="000E662B">
              <w:rPr>
                <w:rFonts w:ascii="Times New Roman" w:hAnsi="Times New Roman"/>
                <w:b/>
                <w:sz w:val="24"/>
                <w:szCs w:val="24"/>
              </w:rPr>
              <w:t>Student:</w:t>
            </w:r>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Ten frames</w:t>
            </w:r>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Counters</w:t>
            </w:r>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“The Place Value Apartment” book</w:t>
            </w:r>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Pencil</w:t>
            </w:r>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Paper</w:t>
            </w:r>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Paper chains</w:t>
            </w:r>
          </w:p>
          <w:p w:rsidR="00693D68"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Glue / tape</w:t>
            </w:r>
          </w:p>
          <w:p w:rsidR="00693D68" w:rsidRPr="000E662B" w:rsidRDefault="00693D68" w:rsidP="007D1C76">
            <w:pPr>
              <w:spacing w:after="0" w:line="240" w:lineRule="auto"/>
              <w:jc w:val="center"/>
              <w:rPr>
                <w:rFonts w:ascii="Times New Roman" w:hAnsi="Times New Roman"/>
                <w:b/>
                <w:sz w:val="24"/>
                <w:szCs w:val="24"/>
              </w:rPr>
            </w:pPr>
            <w:r>
              <w:rPr>
                <w:rFonts w:ascii="Times New Roman" w:hAnsi="Times New Roman"/>
                <w:b/>
                <w:sz w:val="24"/>
                <w:szCs w:val="24"/>
              </w:rPr>
              <w:t>Blank 120 boards</w:t>
            </w:r>
          </w:p>
        </w:tc>
        <w:tc>
          <w:tcPr>
            <w:tcW w:w="5496" w:type="dxa"/>
            <w:gridSpan w:val="2"/>
          </w:tcPr>
          <w:p w:rsidR="00693D68" w:rsidRDefault="00693D68" w:rsidP="005812BB">
            <w:pPr>
              <w:spacing w:after="0" w:line="240" w:lineRule="auto"/>
              <w:jc w:val="center"/>
              <w:rPr>
                <w:rFonts w:ascii="Times New Roman" w:hAnsi="Times New Roman"/>
                <w:b/>
                <w:sz w:val="24"/>
                <w:szCs w:val="24"/>
              </w:rPr>
            </w:pPr>
            <w:r>
              <w:rPr>
                <w:rFonts w:ascii="Times New Roman" w:hAnsi="Times New Roman"/>
                <w:b/>
                <w:sz w:val="24"/>
                <w:szCs w:val="24"/>
              </w:rPr>
              <w:t>tens</w:t>
            </w:r>
          </w:p>
          <w:p w:rsidR="00693D68" w:rsidRDefault="00693D68" w:rsidP="005812BB">
            <w:pPr>
              <w:spacing w:after="0" w:line="240" w:lineRule="auto"/>
              <w:jc w:val="center"/>
              <w:rPr>
                <w:rFonts w:ascii="Times New Roman" w:hAnsi="Times New Roman"/>
                <w:b/>
                <w:sz w:val="24"/>
                <w:szCs w:val="24"/>
              </w:rPr>
            </w:pPr>
            <w:r>
              <w:rPr>
                <w:rFonts w:ascii="Times New Roman" w:hAnsi="Times New Roman"/>
                <w:b/>
                <w:sz w:val="24"/>
                <w:szCs w:val="24"/>
              </w:rPr>
              <w:t>ones</w:t>
            </w:r>
          </w:p>
          <w:p w:rsidR="00693D68" w:rsidRDefault="00693D68" w:rsidP="005812BB">
            <w:pPr>
              <w:spacing w:after="0" w:line="240" w:lineRule="auto"/>
              <w:jc w:val="center"/>
              <w:rPr>
                <w:rFonts w:ascii="Times New Roman" w:hAnsi="Times New Roman"/>
                <w:b/>
                <w:sz w:val="24"/>
                <w:szCs w:val="24"/>
              </w:rPr>
            </w:pPr>
            <w:r>
              <w:rPr>
                <w:rFonts w:ascii="Times New Roman" w:hAnsi="Times New Roman"/>
                <w:b/>
                <w:sz w:val="24"/>
                <w:szCs w:val="24"/>
              </w:rPr>
              <w:t>bundle</w:t>
            </w:r>
          </w:p>
          <w:p w:rsidR="00693D68" w:rsidRDefault="00693D68" w:rsidP="005812BB">
            <w:pPr>
              <w:spacing w:after="0" w:line="240" w:lineRule="auto"/>
              <w:jc w:val="center"/>
              <w:rPr>
                <w:rFonts w:ascii="Times New Roman" w:hAnsi="Times New Roman"/>
                <w:b/>
                <w:sz w:val="24"/>
                <w:szCs w:val="24"/>
              </w:rPr>
            </w:pPr>
            <w:r>
              <w:rPr>
                <w:rFonts w:ascii="Times New Roman" w:hAnsi="Times New Roman"/>
                <w:b/>
                <w:sz w:val="24"/>
                <w:szCs w:val="24"/>
              </w:rPr>
              <w:t>one-digit number</w:t>
            </w:r>
          </w:p>
          <w:p w:rsidR="00693D68" w:rsidRDefault="00693D68" w:rsidP="005812BB">
            <w:pPr>
              <w:spacing w:after="0" w:line="240" w:lineRule="auto"/>
              <w:jc w:val="center"/>
              <w:rPr>
                <w:rFonts w:ascii="Times New Roman" w:hAnsi="Times New Roman"/>
                <w:b/>
                <w:sz w:val="24"/>
                <w:szCs w:val="24"/>
              </w:rPr>
            </w:pPr>
            <w:r>
              <w:rPr>
                <w:rFonts w:ascii="Times New Roman" w:hAnsi="Times New Roman"/>
                <w:b/>
                <w:sz w:val="24"/>
                <w:szCs w:val="24"/>
              </w:rPr>
              <w:t>two-digit number</w:t>
            </w:r>
          </w:p>
          <w:p w:rsidR="00693D68" w:rsidRDefault="00693D68" w:rsidP="005812BB">
            <w:pPr>
              <w:spacing w:after="0" w:line="240" w:lineRule="auto"/>
              <w:jc w:val="center"/>
              <w:rPr>
                <w:rFonts w:ascii="Times New Roman" w:hAnsi="Times New Roman"/>
                <w:b/>
                <w:sz w:val="24"/>
                <w:szCs w:val="24"/>
              </w:rPr>
            </w:pPr>
            <w:r>
              <w:rPr>
                <w:rFonts w:ascii="Times New Roman" w:hAnsi="Times New Roman"/>
                <w:b/>
                <w:sz w:val="24"/>
                <w:szCs w:val="24"/>
              </w:rPr>
              <w:t>left-overs</w:t>
            </w:r>
          </w:p>
          <w:p w:rsidR="00693D68" w:rsidRDefault="00693D68" w:rsidP="005812BB">
            <w:pPr>
              <w:spacing w:after="0" w:line="240" w:lineRule="auto"/>
              <w:jc w:val="center"/>
              <w:rPr>
                <w:rFonts w:ascii="Times New Roman" w:hAnsi="Times New Roman"/>
                <w:b/>
                <w:sz w:val="24"/>
                <w:szCs w:val="24"/>
              </w:rPr>
            </w:pPr>
            <w:r>
              <w:rPr>
                <w:rFonts w:ascii="Times New Roman" w:hAnsi="Times New Roman"/>
                <w:b/>
                <w:sz w:val="24"/>
                <w:szCs w:val="24"/>
              </w:rPr>
              <w:t>singles</w:t>
            </w:r>
          </w:p>
          <w:p w:rsidR="00693D68" w:rsidRDefault="00693D68" w:rsidP="005812BB">
            <w:pPr>
              <w:spacing w:after="0" w:line="240" w:lineRule="auto"/>
              <w:jc w:val="center"/>
              <w:rPr>
                <w:rFonts w:ascii="Times New Roman" w:hAnsi="Times New Roman"/>
                <w:b/>
                <w:sz w:val="24"/>
                <w:szCs w:val="24"/>
              </w:rPr>
            </w:pPr>
            <w:r>
              <w:rPr>
                <w:rFonts w:ascii="Times New Roman" w:hAnsi="Times New Roman"/>
                <w:b/>
                <w:sz w:val="24"/>
                <w:szCs w:val="24"/>
              </w:rPr>
              <w:t>group</w:t>
            </w:r>
          </w:p>
          <w:p w:rsidR="00693D68" w:rsidRDefault="00693D68" w:rsidP="005812BB">
            <w:pPr>
              <w:spacing w:after="0" w:line="240" w:lineRule="auto"/>
              <w:jc w:val="center"/>
              <w:rPr>
                <w:rFonts w:ascii="Times New Roman" w:hAnsi="Times New Roman"/>
                <w:b/>
                <w:sz w:val="24"/>
                <w:szCs w:val="24"/>
              </w:rPr>
            </w:pPr>
            <w:r>
              <w:rPr>
                <w:rFonts w:ascii="Times New Roman" w:hAnsi="Times New Roman"/>
                <w:b/>
                <w:sz w:val="24"/>
                <w:szCs w:val="24"/>
              </w:rPr>
              <w:t>digit</w:t>
            </w:r>
          </w:p>
          <w:p w:rsidR="00693D68" w:rsidRDefault="00693D68" w:rsidP="000E662B">
            <w:pPr>
              <w:spacing w:after="0" w:line="240" w:lineRule="auto"/>
              <w:rPr>
                <w:rFonts w:ascii="Times New Roman" w:hAnsi="Times New Roman"/>
                <w:b/>
                <w:sz w:val="24"/>
                <w:szCs w:val="24"/>
              </w:rPr>
            </w:pPr>
          </w:p>
          <w:p w:rsidR="00693D68" w:rsidRDefault="00693D68" w:rsidP="000E662B">
            <w:pPr>
              <w:spacing w:after="0" w:line="240" w:lineRule="auto"/>
              <w:rPr>
                <w:rFonts w:ascii="Times New Roman" w:hAnsi="Times New Roman"/>
                <w:b/>
                <w:sz w:val="24"/>
                <w:szCs w:val="24"/>
              </w:rPr>
            </w:pPr>
            <w:r>
              <w:rPr>
                <w:rFonts w:ascii="Times New Roman" w:hAnsi="Times New Roman"/>
                <w:b/>
                <w:sz w:val="24"/>
                <w:szCs w:val="24"/>
              </w:rPr>
              <w:t xml:space="preserve">*Use Frayer Model and Vocabulary cards provided   </w:t>
            </w:r>
          </w:p>
          <w:p w:rsidR="00693D68" w:rsidRDefault="00693D68" w:rsidP="000E662B">
            <w:pPr>
              <w:spacing w:after="0" w:line="240" w:lineRule="auto"/>
              <w:rPr>
                <w:rFonts w:ascii="Times New Roman" w:hAnsi="Times New Roman"/>
                <w:b/>
                <w:sz w:val="24"/>
                <w:szCs w:val="24"/>
              </w:rPr>
            </w:pPr>
            <w:r>
              <w:rPr>
                <w:rFonts w:ascii="Times New Roman" w:hAnsi="Times New Roman"/>
                <w:b/>
                <w:sz w:val="24"/>
                <w:szCs w:val="24"/>
              </w:rPr>
              <w:t xml:space="preserve">  by C&amp;I.</w:t>
            </w:r>
          </w:p>
          <w:p w:rsidR="00693D68" w:rsidRPr="000E662B" w:rsidRDefault="00693D68" w:rsidP="000E662B">
            <w:pPr>
              <w:spacing w:after="0" w:line="240" w:lineRule="auto"/>
              <w:rPr>
                <w:rFonts w:ascii="Times New Roman" w:hAnsi="Times New Roman"/>
                <w:b/>
                <w:sz w:val="24"/>
                <w:szCs w:val="24"/>
              </w:rPr>
            </w:pPr>
          </w:p>
          <w:p w:rsidR="00693D68" w:rsidRPr="000E662B" w:rsidRDefault="00693D68" w:rsidP="000E662B">
            <w:pPr>
              <w:spacing w:after="0" w:line="240" w:lineRule="auto"/>
              <w:rPr>
                <w:rFonts w:ascii="Times New Roman" w:hAnsi="Times New Roman"/>
                <w:b/>
                <w:sz w:val="24"/>
                <w:szCs w:val="24"/>
              </w:rPr>
            </w:pPr>
          </w:p>
          <w:p w:rsidR="00693D68" w:rsidRPr="000E662B" w:rsidRDefault="00693D68" w:rsidP="000E662B">
            <w:pPr>
              <w:spacing w:after="0" w:line="240" w:lineRule="auto"/>
              <w:rPr>
                <w:rFonts w:ascii="Times New Roman" w:hAnsi="Times New Roman"/>
                <w:b/>
                <w:sz w:val="24"/>
                <w:szCs w:val="24"/>
              </w:rPr>
            </w:pPr>
          </w:p>
          <w:p w:rsidR="00693D68" w:rsidRPr="000E662B" w:rsidRDefault="00693D68" w:rsidP="000E662B">
            <w:pPr>
              <w:spacing w:after="0" w:line="240" w:lineRule="auto"/>
              <w:rPr>
                <w:rFonts w:ascii="Times New Roman" w:hAnsi="Times New Roman"/>
                <w:b/>
                <w:sz w:val="24"/>
                <w:szCs w:val="24"/>
              </w:rPr>
            </w:pPr>
          </w:p>
        </w:tc>
      </w:tr>
      <w:tr w:rsidR="00693D68" w:rsidRPr="000E662B" w:rsidTr="000E662B">
        <w:trPr>
          <w:trHeight w:val="368"/>
        </w:trPr>
        <w:tc>
          <w:tcPr>
            <w:tcW w:w="11016" w:type="dxa"/>
            <w:gridSpan w:val="7"/>
            <w:shd w:val="clear" w:color="auto" w:fill="C2D69B"/>
          </w:tcPr>
          <w:p w:rsidR="00693D68" w:rsidRPr="000E662B" w:rsidRDefault="00693D68" w:rsidP="000E662B">
            <w:pPr>
              <w:spacing w:after="0" w:line="240" w:lineRule="auto"/>
              <w:jc w:val="center"/>
              <w:rPr>
                <w:rFonts w:ascii="Times New Roman" w:hAnsi="Times New Roman"/>
                <w:b/>
                <w:sz w:val="24"/>
                <w:szCs w:val="24"/>
              </w:rPr>
            </w:pPr>
            <w:r w:rsidRPr="000E662B">
              <w:rPr>
                <w:rFonts w:ascii="Times New Roman" w:hAnsi="Times New Roman"/>
                <w:b/>
                <w:sz w:val="24"/>
                <w:szCs w:val="24"/>
              </w:rPr>
              <w:t>Learning Experience</w:t>
            </w:r>
          </w:p>
        </w:tc>
      </w:tr>
      <w:tr w:rsidR="00693D68" w:rsidRPr="000E662B" w:rsidTr="000E662B">
        <w:trPr>
          <w:trHeight w:val="737"/>
        </w:trPr>
        <w:tc>
          <w:tcPr>
            <w:tcW w:w="1818" w:type="dxa"/>
            <w:vMerge w:val="restart"/>
          </w:tcPr>
          <w:p w:rsidR="00693D68" w:rsidRPr="000E662B" w:rsidRDefault="00693D68" w:rsidP="000E662B">
            <w:pPr>
              <w:spacing w:after="0" w:line="240" w:lineRule="auto"/>
              <w:jc w:val="center"/>
              <w:rPr>
                <w:rFonts w:ascii="Times New Roman" w:hAnsi="Times New Roman"/>
                <w:b/>
              </w:rPr>
            </w:pPr>
            <w:r w:rsidRPr="000E662B">
              <w:rPr>
                <w:rFonts w:ascii="Times New Roman" w:hAnsi="Times New Roman"/>
                <w:b/>
              </w:rPr>
              <w:t xml:space="preserve">8 Mathematical Practices: </w:t>
            </w:r>
          </w:p>
          <w:p w:rsidR="00693D68" w:rsidRPr="000E662B" w:rsidRDefault="00F10D30" w:rsidP="000E662B">
            <w:pPr>
              <w:pStyle w:val="ListParagraph"/>
              <w:spacing w:after="0" w:line="240" w:lineRule="auto"/>
              <w:ind w:left="0"/>
              <w:rPr>
                <w:rFonts w:ascii="Times New Roman" w:hAnsi="Times New Roman"/>
                <w:sz w:val="18"/>
                <w:szCs w:val="18"/>
              </w:rPr>
            </w:pPr>
            <w:r>
              <w:rPr>
                <w:rFonts w:ascii="Times New Roman" w:hAnsi="Times New Roman"/>
                <w:noProof/>
                <w:sz w:val="18"/>
                <w:szCs w:val="18"/>
              </w:rPr>
              <w:drawing>
                <wp:inline distT="0" distB="0" distL="0" distR="0">
                  <wp:extent cx="95885" cy="74295"/>
                  <wp:effectExtent l="1905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95885" cy="74295"/>
                          </a:xfrm>
                          <a:prstGeom prst="rect">
                            <a:avLst/>
                          </a:prstGeom>
                          <a:noFill/>
                          <a:ln w="9525">
                            <a:noFill/>
                            <a:miter lim="800000"/>
                            <a:headEnd/>
                            <a:tailEnd/>
                          </a:ln>
                        </pic:spPr>
                      </pic:pic>
                    </a:graphicData>
                  </a:graphic>
                </wp:inline>
              </w:drawing>
            </w:r>
            <w:r w:rsidR="00693D68" w:rsidRPr="000E662B">
              <w:rPr>
                <w:rFonts w:ascii="Times New Roman" w:hAnsi="Times New Roman"/>
                <w:sz w:val="18"/>
                <w:szCs w:val="18"/>
              </w:rPr>
              <w:t xml:space="preserve">  1.  Make sense of problems and persevere in solving them. </w:t>
            </w:r>
          </w:p>
          <w:p w:rsidR="00693D68" w:rsidRPr="000E662B" w:rsidRDefault="00F10D30" w:rsidP="000E662B">
            <w:pPr>
              <w:pStyle w:val="ListParagraph"/>
              <w:spacing w:after="0" w:line="240" w:lineRule="auto"/>
              <w:ind w:left="0"/>
              <w:rPr>
                <w:rFonts w:ascii="Times New Roman" w:hAnsi="Times New Roman"/>
                <w:sz w:val="18"/>
                <w:szCs w:val="18"/>
              </w:rPr>
            </w:pPr>
            <w:r>
              <w:rPr>
                <w:rFonts w:ascii="Times New Roman" w:hAnsi="Times New Roman"/>
                <w:noProof/>
                <w:sz w:val="18"/>
                <w:szCs w:val="18"/>
              </w:rPr>
              <w:drawing>
                <wp:inline distT="0" distB="0" distL="0" distR="0">
                  <wp:extent cx="95885" cy="74295"/>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95885" cy="74295"/>
                          </a:xfrm>
                          <a:prstGeom prst="rect">
                            <a:avLst/>
                          </a:prstGeom>
                          <a:noFill/>
                          <a:ln w="9525">
                            <a:noFill/>
                            <a:miter lim="800000"/>
                            <a:headEnd/>
                            <a:tailEnd/>
                          </a:ln>
                        </pic:spPr>
                      </pic:pic>
                    </a:graphicData>
                  </a:graphic>
                </wp:inline>
              </w:drawing>
            </w:r>
            <w:r w:rsidR="00693D68" w:rsidRPr="000E662B">
              <w:rPr>
                <w:rFonts w:ascii="Times New Roman" w:hAnsi="Times New Roman"/>
                <w:sz w:val="18"/>
                <w:szCs w:val="18"/>
              </w:rPr>
              <w:t xml:space="preserve">   2.  Reason abstractly and quantitatively.</w:t>
            </w:r>
          </w:p>
          <w:p w:rsidR="00693D68" w:rsidRPr="000E662B" w:rsidRDefault="00F10D30" w:rsidP="000E662B">
            <w:pPr>
              <w:spacing w:after="0" w:line="240" w:lineRule="auto"/>
              <w:rPr>
                <w:rFonts w:ascii="Times New Roman" w:hAnsi="Times New Roman"/>
                <w:sz w:val="18"/>
                <w:szCs w:val="18"/>
              </w:rPr>
            </w:pPr>
            <w:r>
              <w:rPr>
                <w:rFonts w:ascii="Times New Roman" w:hAnsi="Times New Roman"/>
                <w:noProof/>
                <w:sz w:val="18"/>
                <w:szCs w:val="18"/>
              </w:rPr>
              <w:drawing>
                <wp:inline distT="0" distB="0" distL="0" distR="0">
                  <wp:extent cx="95885" cy="74295"/>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95885" cy="74295"/>
                          </a:xfrm>
                          <a:prstGeom prst="rect">
                            <a:avLst/>
                          </a:prstGeom>
                          <a:noFill/>
                          <a:ln w="9525">
                            <a:noFill/>
                            <a:miter lim="800000"/>
                            <a:headEnd/>
                            <a:tailEnd/>
                          </a:ln>
                        </pic:spPr>
                      </pic:pic>
                    </a:graphicData>
                  </a:graphic>
                </wp:inline>
              </w:drawing>
            </w:r>
            <w:r w:rsidR="00693D68" w:rsidRPr="000E662B">
              <w:rPr>
                <w:rFonts w:ascii="Times New Roman" w:hAnsi="Times New Roman"/>
                <w:sz w:val="18"/>
                <w:szCs w:val="18"/>
              </w:rPr>
              <w:t xml:space="preserve">   3.  Construct viable arguments and critique the reasoning of others.</w:t>
            </w:r>
          </w:p>
          <w:p w:rsidR="00693D68" w:rsidRPr="000E662B" w:rsidRDefault="00F10D30" w:rsidP="000E662B">
            <w:pPr>
              <w:spacing w:after="0" w:line="240" w:lineRule="auto"/>
              <w:rPr>
                <w:rFonts w:ascii="Times New Roman" w:hAnsi="Times New Roman"/>
                <w:sz w:val="18"/>
                <w:szCs w:val="18"/>
              </w:rPr>
            </w:pPr>
            <w:r>
              <w:rPr>
                <w:rFonts w:ascii="Times New Roman" w:hAnsi="Times New Roman"/>
                <w:noProof/>
                <w:sz w:val="18"/>
                <w:szCs w:val="18"/>
              </w:rPr>
              <w:drawing>
                <wp:inline distT="0" distB="0" distL="0" distR="0">
                  <wp:extent cx="95885" cy="74295"/>
                  <wp:effectExtent l="19050" t="0" r="0" b="0"/>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95885" cy="74295"/>
                          </a:xfrm>
                          <a:prstGeom prst="rect">
                            <a:avLst/>
                          </a:prstGeom>
                          <a:noFill/>
                          <a:ln w="9525">
                            <a:noFill/>
                            <a:miter lim="800000"/>
                            <a:headEnd/>
                            <a:tailEnd/>
                          </a:ln>
                        </pic:spPr>
                      </pic:pic>
                    </a:graphicData>
                  </a:graphic>
                </wp:inline>
              </w:drawing>
            </w:r>
            <w:r w:rsidR="00693D68" w:rsidRPr="000E662B">
              <w:rPr>
                <w:rFonts w:ascii="Times New Roman" w:hAnsi="Times New Roman"/>
                <w:sz w:val="18"/>
                <w:szCs w:val="18"/>
              </w:rPr>
              <w:t xml:space="preserve">   4.  Model with mathematics.</w:t>
            </w:r>
          </w:p>
          <w:p w:rsidR="00693D68" w:rsidRPr="000E662B" w:rsidRDefault="00F10D30" w:rsidP="000E662B">
            <w:pPr>
              <w:spacing w:after="0" w:line="240" w:lineRule="auto"/>
              <w:rPr>
                <w:rFonts w:ascii="Times New Roman" w:hAnsi="Times New Roman"/>
                <w:sz w:val="18"/>
                <w:szCs w:val="18"/>
              </w:rPr>
            </w:pPr>
            <w:r>
              <w:rPr>
                <w:rFonts w:ascii="Times New Roman" w:hAnsi="Times New Roman"/>
                <w:noProof/>
                <w:sz w:val="18"/>
                <w:szCs w:val="18"/>
              </w:rPr>
              <w:drawing>
                <wp:inline distT="0" distB="0" distL="0" distR="0">
                  <wp:extent cx="95885" cy="74295"/>
                  <wp:effectExtent l="1905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srcRect/>
                          <a:stretch>
                            <a:fillRect/>
                          </a:stretch>
                        </pic:blipFill>
                        <pic:spPr bwMode="auto">
                          <a:xfrm>
                            <a:off x="0" y="0"/>
                            <a:ext cx="95885" cy="74295"/>
                          </a:xfrm>
                          <a:prstGeom prst="rect">
                            <a:avLst/>
                          </a:prstGeom>
                          <a:noFill/>
                          <a:ln w="9525">
                            <a:noFill/>
                            <a:miter lim="800000"/>
                            <a:headEnd/>
                            <a:tailEnd/>
                          </a:ln>
                        </pic:spPr>
                      </pic:pic>
                    </a:graphicData>
                  </a:graphic>
                </wp:inline>
              </w:drawing>
            </w:r>
            <w:r w:rsidR="00693D68" w:rsidRPr="000E662B">
              <w:rPr>
                <w:rFonts w:ascii="Times New Roman" w:hAnsi="Times New Roman"/>
                <w:sz w:val="18"/>
                <w:szCs w:val="18"/>
              </w:rPr>
              <w:t xml:space="preserve">   5.  Use appropriate tools strategically.</w:t>
            </w:r>
          </w:p>
          <w:p w:rsidR="00693D68" w:rsidRPr="000E662B" w:rsidRDefault="00F10D30" w:rsidP="000E662B">
            <w:pPr>
              <w:spacing w:after="0" w:line="240" w:lineRule="auto"/>
              <w:rPr>
                <w:rFonts w:ascii="Times New Roman" w:hAnsi="Times New Roman"/>
                <w:sz w:val="18"/>
                <w:szCs w:val="18"/>
              </w:rPr>
            </w:pPr>
            <w:r>
              <w:rPr>
                <w:rFonts w:ascii="Times New Roman" w:hAnsi="Times New Roman"/>
                <w:noProof/>
                <w:sz w:val="18"/>
                <w:szCs w:val="18"/>
              </w:rPr>
              <w:drawing>
                <wp:inline distT="0" distB="0" distL="0" distR="0">
                  <wp:extent cx="95885" cy="74295"/>
                  <wp:effectExtent l="19050" t="0" r="0" b="0"/>
                  <wp:docPr id="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srcRect/>
                          <a:stretch>
                            <a:fillRect/>
                          </a:stretch>
                        </pic:blipFill>
                        <pic:spPr bwMode="auto">
                          <a:xfrm>
                            <a:off x="0" y="0"/>
                            <a:ext cx="95885" cy="74295"/>
                          </a:xfrm>
                          <a:prstGeom prst="rect">
                            <a:avLst/>
                          </a:prstGeom>
                          <a:noFill/>
                          <a:ln w="9525">
                            <a:noFill/>
                            <a:miter lim="800000"/>
                            <a:headEnd/>
                            <a:tailEnd/>
                          </a:ln>
                        </pic:spPr>
                      </pic:pic>
                    </a:graphicData>
                  </a:graphic>
                </wp:inline>
              </w:drawing>
            </w:r>
            <w:r w:rsidR="00693D68" w:rsidRPr="000E662B">
              <w:rPr>
                <w:rFonts w:ascii="Times New Roman" w:hAnsi="Times New Roman"/>
                <w:sz w:val="18"/>
                <w:szCs w:val="18"/>
              </w:rPr>
              <w:t xml:space="preserve">   6.  Attend to precision.</w:t>
            </w:r>
          </w:p>
          <w:p w:rsidR="00693D68" w:rsidRPr="000E662B" w:rsidRDefault="00F10D30" w:rsidP="000E662B">
            <w:pPr>
              <w:spacing w:after="0" w:line="240" w:lineRule="auto"/>
              <w:rPr>
                <w:rFonts w:ascii="Times New Roman" w:hAnsi="Times New Roman"/>
                <w:sz w:val="18"/>
                <w:szCs w:val="18"/>
              </w:rPr>
            </w:pPr>
            <w:r>
              <w:rPr>
                <w:rFonts w:ascii="Times New Roman" w:hAnsi="Times New Roman"/>
                <w:noProof/>
                <w:sz w:val="18"/>
                <w:szCs w:val="18"/>
              </w:rPr>
              <w:drawing>
                <wp:inline distT="0" distB="0" distL="0" distR="0">
                  <wp:extent cx="95885" cy="74295"/>
                  <wp:effectExtent l="19050" t="0" r="0" b="0"/>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srcRect/>
                          <a:stretch>
                            <a:fillRect/>
                          </a:stretch>
                        </pic:blipFill>
                        <pic:spPr bwMode="auto">
                          <a:xfrm>
                            <a:off x="0" y="0"/>
                            <a:ext cx="95885" cy="74295"/>
                          </a:xfrm>
                          <a:prstGeom prst="rect">
                            <a:avLst/>
                          </a:prstGeom>
                          <a:noFill/>
                          <a:ln w="9525">
                            <a:noFill/>
                            <a:miter lim="800000"/>
                            <a:headEnd/>
                            <a:tailEnd/>
                          </a:ln>
                        </pic:spPr>
                      </pic:pic>
                    </a:graphicData>
                  </a:graphic>
                </wp:inline>
              </w:drawing>
            </w:r>
            <w:r w:rsidR="00693D68" w:rsidRPr="000E662B">
              <w:rPr>
                <w:rFonts w:ascii="Times New Roman" w:hAnsi="Times New Roman"/>
                <w:sz w:val="18"/>
                <w:szCs w:val="18"/>
              </w:rPr>
              <w:t xml:space="preserve">   7.  Look for and make use of structure.</w:t>
            </w:r>
          </w:p>
          <w:p w:rsidR="00693D68" w:rsidRPr="000E662B" w:rsidRDefault="00BD3C99" w:rsidP="000E662B">
            <w:pPr>
              <w:spacing w:after="0" w:line="240" w:lineRule="auto"/>
              <w:rPr>
                <w:rFonts w:ascii="Times New Roman" w:hAnsi="Times New Roman"/>
                <w:sz w:val="20"/>
                <w:szCs w:val="20"/>
              </w:rPr>
            </w:pPr>
            <w:r w:rsidRPr="00BD3C99">
              <w:rPr>
                <w:noProof/>
              </w:rPr>
              <w:pict>
                <v:rect id="Rectangle 1" o:spid="_x0000_s1026" style="position:absolute;margin-left:.2pt;margin-top:1.7pt;width:6.65pt;height:5.8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" filled="f" strokeweight=".25pt"/>
              </w:pict>
            </w:r>
            <w:r w:rsidR="00693D68" w:rsidRPr="000E662B">
              <w:rPr>
                <w:rFonts w:ascii="Times New Roman" w:hAnsi="Times New Roman"/>
                <w:sz w:val="18"/>
                <w:szCs w:val="18"/>
              </w:rPr>
              <w:t xml:space="preserve">      8.  Look for and express regularity in repeated reasoning.</w:t>
            </w:r>
          </w:p>
        </w:tc>
        <w:tc>
          <w:tcPr>
            <w:tcW w:w="9198" w:type="dxa"/>
            <w:gridSpan w:val="6"/>
          </w:tcPr>
          <w:p w:rsidR="00693D68" w:rsidRDefault="00693D68" w:rsidP="000E662B">
            <w:pPr>
              <w:spacing w:after="0" w:line="240" w:lineRule="auto"/>
              <w:rPr>
                <w:rFonts w:ascii="Times New Roman" w:hAnsi="Times New Roman"/>
                <w:b/>
                <w:sz w:val="24"/>
                <w:szCs w:val="24"/>
              </w:rPr>
            </w:pPr>
            <w:smartTag w:uri="urn:schemas-microsoft-com:office:smarttags" w:element="PlaceName">
              <w:smartTag w:uri="urn:schemas-microsoft-com:office:smarttags" w:element="place">
                <w:r w:rsidRPr="000E662B">
                  <w:rPr>
                    <w:rFonts w:ascii="Times New Roman" w:hAnsi="Times New Roman"/>
                    <w:b/>
                    <w:sz w:val="24"/>
                    <w:szCs w:val="24"/>
                  </w:rPr>
                  <w:t>Common</w:t>
                </w:r>
              </w:smartTag>
              <w:r w:rsidRPr="000E662B">
                <w:rPr>
                  <w:rFonts w:ascii="Times New Roman" w:hAnsi="Times New Roman"/>
                  <w:b/>
                  <w:sz w:val="24"/>
                  <w:szCs w:val="24"/>
                </w:rPr>
                <w:t xml:space="preserve"> </w:t>
              </w:r>
              <w:smartTag w:uri="urn:schemas-microsoft-com:office:smarttags" w:element="PlaceName">
                <w:r w:rsidRPr="000E662B">
                  <w:rPr>
                    <w:rFonts w:ascii="Times New Roman" w:hAnsi="Times New Roman"/>
                    <w:b/>
                    <w:sz w:val="24"/>
                    <w:szCs w:val="24"/>
                  </w:rPr>
                  <w:t>Core</w:t>
                </w:r>
              </w:smartTag>
              <w:r w:rsidRPr="000E662B">
                <w:rPr>
                  <w:rFonts w:ascii="Times New Roman" w:hAnsi="Times New Roman"/>
                  <w:b/>
                  <w:sz w:val="24"/>
                  <w:szCs w:val="24"/>
                </w:rPr>
                <w:t xml:space="preserve"> </w:t>
              </w:r>
              <w:smartTag w:uri="urn:schemas-microsoft-com:office:smarttags" w:element="PlaceType">
                <w:r w:rsidRPr="000E662B">
                  <w:rPr>
                    <w:rFonts w:ascii="Times New Roman" w:hAnsi="Times New Roman"/>
                    <w:b/>
                    <w:sz w:val="24"/>
                    <w:szCs w:val="24"/>
                  </w:rPr>
                  <w:t>State</w:t>
                </w:r>
              </w:smartTag>
            </w:smartTag>
            <w:r w:rsidRPr="000E662B">
              <w:rPr>
                <w:rFonts w:ascii="Times New Roman" w:hAnsi="Times New Roman"/>
                <w:b/>
                <w:sz w:val="24"/>
                <w:szCs w:val="24"/>
              </w:rPr>
              <w:t xml:space="preserve"> Standards:</w:t>
            </w:r>
          </w:p>
          <w:p w:rsidR="00693D68" w:rsidRDefault="00693D68" w:rsidP="000E662B">
            <w:pPr>
              <w:spacing w:after="0" w:line="240" w:lineRule="auto"/>
              <w:rPr>
                <w:rFonts w:ascii="Times New Roman" w:hAnsi="Times New Roman"/>
                <w:b/>
                <w:sz w:val="24"/>
                <w:szCs w:val="24"/>
              </w:rPr>
            </w:pPr>
            <w:r>
              <w:rPr>
                <w:rFonts w:ascii="Times New Roman" w:hAnsi="Times New Roman"/>
                <w:b/>
                <w:sz w:val="24"/>
                <w:szCs w:val="24"/>
              </w:rPr>
              <w:t>1.NBT.1 Count to 120, starting at any number less than 120. In this range, read and write numerals and represent a number of objects with a written numeral.</w:t>
            </w:r>
          </w:p>
          <w:p w:rsidR="00693D68" w:rsidRPr="000E662B" w:rsidRDefault="00693D68" w:rsidP="000E662B">
            <w:pPr>
              <w:spacing w:after="0" w:line="240" w:lineRule="auto"/>
              <w:rPr>
                <w:rFonts w:ascii="Times New Roman" w:hAnsi="Times New Roman"/>
                <w:b/>
                <w:sz w:val="24"/>
                <w:szCs w:val="24"/>
              </w:rPr>
            </w:pPr>
            <w:r>
              <w:rPr>
                <w:rFonts w:ascii="Times New Roman" w:hAnsi="Times New Roman"/>
                <w:b/>
                <w:sz w:val="24"/>
                <w:szCs w:val="24"/>
              </w:rPr>
              <w:t>1.NBT.2a. Understand that two digits of a two digit number represents amounts of tens and ones.</w:t>
            </w:r>
          </w:p>
        </w:tc>
      </w:tr>
      <w:tr w:rsidR="00693D68" w:rsidRPr="000E662B" w:rsidTr="000E662B">
        <w:trPr>
          <w:trHeight w:val="737"/>
        </w:trPr>
        <w:tc>
          <w:tcPr>
            <w:tcW w:w="1818" w:type="dxa"/>
            <w:vMerge/>
          </w:tcPr>
          <w:p w:rsidR="00693D68" w:rsidRPr="000E662B" w:rsidRDefault="00693D68" w:rsidP="000E662B">
            <w:pPr>
              <w:spacing w:after="0" w:line="240" w:lineRule="auto"/>
              <w:rPr>
                <w:rFonts w:ascii="Times New Roman" w:hAnsi="Times New Roman"/>
                <w:b/>
                <w:sz w:val="24"/>
                <w:szCs w:val="24"/>
              </w:rPr>
            </w:pPr>
          </w:p>
        </w:tc>
        <w:tc>
          <w:tcPr>
            <w:tcW w:w="9198" w:type="dxa"/>
            <w:gridSpan w:val="6"/>
          </w:tcPr>
          <w:p w:rsidR="00693D68" w:rsidRDefault="00693D68" w:rsidP="000E662B">
            <w:pPr>
              <w:spacing w:after="0" w:line="240" w:lineRule="auto"/>
              <w:rPr>
                <w:rFonts w:ascii="Times New Roman" w:hAnsi="Times New Roman"/>
                <w:b/>
                <w:sz w:val="24"/>
                <w:szCs w:val="24"/>
              </w:rPr>
            </w:pPr>
            <w:r w:rsidRPr="000E662B">
              <w:rPr>
                <w:rFonts w:ascii="Times New Roman" w:hAnsi="Times New Roman"/>
                <w:b/>
                <w:sz w:val="24"/>
                <w:szCs w:val="24"/>
              </w:rPr>
              <w:t>I Can Statement(s):</w:t>
            </w:r>
            <w:r>
              <w:rPr>
                <w:rFonts w:ascii="Times New Roman" w:hAnsi="Times New Roman"/>
                <w:b/>
                <w:sz w:val="24"/>
                <w:szCs w:val="24"/>
              </w:rPr>
              <w:t xml:space="preserve"> </w:t>
            </w:r>
          </w:p>
          <w:p w:rsidR="00693D68" w:rsidRDefault="00693D68" w:rsidP="000E662B">
            <w:pPr>
              <w:spacing w:after="0" w:line="240" w:lineRule="auto"/>
              <w:rPr>
                <w:rFonts w:ascii="Times New Roman" w:hAnsi="Times New Roman"/>
                <w:b/>
                <w:sz w:val="24"/>
                <w:szCs w:val="24"/>
              </w:rPr>
            </w:pPr>
            <w:r>
              <w:rPr>
                <w:rFonts w:ascii="Times New Roman" w:hAnsi="Times New Roman"/>
                <w:b/>
                <w:sz w:val="24"/>
                <w:szCs w:val="24"/>
              </w:rPr>
              <w:t>I can count to 120 starting from any number.</w:t>
            </w:r>
          </w:p>
          <w:p w:rsidR="00693D68" w:rsidRDefault="00693D68" w:rsidP="000E662B">
            <w:pPr>
              <w:spacing w:after="0" w:line="240" w:lineRule="auto"/>
              <w:rPr>
                <w:rFonts w:ascii="Times New Roman" w:hAnsi="Times New Roman"/>
                <w:b/>
                <w:sz w:val="24"/>
                <w:szCs w:val="24"/>
              </w:rPr>
            </w:pPr>
            <w:r>
              <w:rPr>
                <w:rFonts w:ascii="Times New Roman" w:hAnsi="Times New Roman"/>
                <w:b/>
                <w:sz w:val="24"/>
                <w:szCs w:val="24"/>
              </w:rPr>
              <w:t>I can read and write numbers up to 120.</w:t>
            </w:r>
          </w:p>
          <w:p w:rsidR="00693D68" w:rsidRPr="000E662B" w:rsidRDefault="00693D68" w:rsidP="000E662B">
            <w:pPr>
              <w:spacing w:after="0" w:line="240" w:lineRule="auto"/>
              <w:rPr>
                <w:rFonts w:ascii="Times New Roman" w:hAnsi="Times New Roman"/>
                <w:b/>
                <w:sz w:val="24"/>
                <w:szCs w:val="24"/>
              </w:rPr>
            </w:pPr>
            <w:r>
              <w:rPr>
                <w:rFonts w:ascii="Times New Roman" w:hAnsi="Times New Roman"/>
                <w:b/>
                <w:sz w:val="24"/>
                <w:szCs w:val="24"/>
              </w:rPr>
              <w:t>I can understand that two-digit numbers are made of tens and ones.</w:t>
            </w:r>
          </w:p>
        </w:tc>
      </w:tr>
      <w:tr w:rsidR="00693D68" w:rsidRPr="000E662B" w:rsidTr="000E662B">
        <w:trPr>
          <w:trHeight w:val="737"/>
        </w:trPr>
        <w:tc>
          <w:tcPr>
            <w:tcW w:w="1818" w:type="dxa"/>
            <w:vMerge/>
          </w:tcPr>
          <w:p w:rsidR="00693D68" w:rsidRPr="000E662B" w:rsidRDefault="00693D68" w:rsidP="000E662B">
            <w:pPr>
              <w:spacing w:after="0" w:line="240" w:lineRule="auto"/>
              <w:rPr>
                <w:rFonts w:ascii="Times New Roman" w:hAnsi="Times New Roman"/>
                <w:sz w:val="24"/>
                <w:szCs w:val="24"/>
              </w:rPr>
            </w:pPr>
          </w:p>
        </w:tc>
        <w:tc>
          <w:tcPr>
            <w:tcW w:w="9198" w:type="dxa"/>
            <w:gridSpan w:val="6"/>
          </w:tcPr>
          <w:p w:rsidR="00693D68" w:rsidRPr="000E662B" w:rsidRDefault="00693D68" w:rsidP="000E662B">
            <w:pPr>
              <w:spacing w:after="0" w:line="240" w:lineRule="auto"/>
              <w:rPr>
                <w:rFonts w:ascii="Times New Roman" w:hAnsi="Times New Roman"/>
                <w:sz w:val="24"/>
                <w:szCs w:val="24"/>
              </w:rPr>
            </w:pPr>
            <w:r w:rsidRPr="000E662B">
              <w:rPr>
                <w:rFonts w:ascii="Times New Roman" w:hAnsi="Times New Roman"/>
                <w:b/>
                <w:sz w:val="24"/>
                <w:szCs w:val="24"/>
              </w:rPr>
              <w:t>Activating Strategy/Hook:</w:t>
            </w:r>
            <w:r w:rsidRPr="000E662B">
              <w:rPr>
                <w:rFonts w:ascii="Times New Roman" w:hAnsi="Times New Roman"/>
                <w:sz w:val="24"/>
                <w:szCs w:val="24"/>
              </w:rPr>
              <w:t xml:space="preserve">  (How will students become cognitively engaged and focused?)</w:t>
            </w:r>
          </w:p>
          <w:p w:rsidR="00693D68" w:rsidRPr="000E662B" w:rsidRDefault="00693D68" w:rsidP="000E662B">
            <w:pPr>
              <w:spacing w:after="0" w:line="240" w:lineRule="auto"/>
              <w:rPr>
                <w:rFonts w:ascii="Times New Roman" w:hAnsi="Times New Roman"/>
                <w:sz w:val="24"/>
                <w:szCs w:val="24"/>
              </w:rPr>
            </w:pPr>
            <w:r>
              <w:rPr>
                <w:rFonts w:ascii="Times New Roman" w:hAnsi="Times New Roman"/>
                <w:sz w:val="24"/>
                <w:szCs w:val="24"/>
              </w:rPr>
              <w:t>Read “The Place Value Apartments” book. Talk about counting then practice counting as a whole group. Read the book to the students and discuss.</w:t>
            </w:r>
          </w:p>
        </w:tc>
      </w:tr>
      <w:tr w:rsidR="00693D68" w:rsidRPr="000E662B" w:rsidTr="000E662B">
        <w:trPr>
          <w:trHeight w:val="737"/>
        </w:trPr>
        <w:tc>
          <w:tcPr>
            <w:tcW w:w="1818" w:type="dxa"/>
            <w:vMerge/>
          </w:tcPr>
          <w:p w:rsidR="00693D68" w:rsidRPr="000E662B" w:rsidRDefault="00693D68" w:rsidP="000E662B">
            <w:pPr>
              <w:spacing w:after="0" w:line="240" w:lineRule="auto"/>
              <w:rPr>
                <w:rFonts w:ascii="Times New Roman" w:hAnsi="Times New Roman"/>
                <w:b/>
                <w:sz w:val="24"/>
                <w:szCs w:val="24"/>
              </w:rPr>
            </w:pPr>
          </w:p>
        </w:tc>
        <w:tc>
          <w:tcPr>
            <w:tcW w:w="9198" w:type="dxa"/>
            <w:gridSpan w:val="6"/>
          </w:tcPr>
          <w:p w:rsidR="00693D68" w:rsidRDefault="00693D68" w:rsidP="000E662B">
            <w:pPr>
              <w:spacing w:after="0" w:line="240" w:lineRule="auto"/>
              <w:rPr>
                <w:rFonts w:ascii="Times New Roman" w:hAnsi="Times New Roman"/>
                <w:b/>
                <w:sz w:val="24"/>
                <w:szCs w:val="24"/>
              </w:rPr>
            </w:pPr>
            <w:r w:rsidRPr="000E662B">
              <w:rPr>
                <w:rFonts w:ascii="Times New Roman" w:hAnsi="Times New Roman"/>
                <w:b/>
                <w:sz w:val="24"/>
                <w:szCs w:val="24"/>
              </w:rPr>
              <w:t>Teacher Directed:</w:t>
            </w:r>
          </w:p>
          <w:p w:rsidR="00693D68" w:rsidRPr="003F34DD" w:rsidRDefault="00693D68" w:rsidP="000E662B">
            <w:pPr>
              <w:spacing w:after="0" w:line="240" w:lineRule="auto"/>
              <w:rPr>
                <w:rFonts w:ascii="Times New Roman" w:hAnsi="Times New Roman"/>
                <w:color w:val="000000"/>
                <w:sz w:val="24"/>
                <w:szCs w:val="24"/>
              </w:rPr>
            </w:pPr>
            <w:r>
              <w:rPr>
                <w:rFonts w:ascii="Times New Roman" w:hAnsi="Times New Roman"/>
                <w:b/>
                <w:sz w:val="24"/>
                <w:szCs w:val="24"/>
              </w:rPr>
              <w:t xml:space="preserve">Introduce vocabulary words using word cards and Frayer model. </w:t>
            </w:r>
            <w:r w:rsidRPr="003F34DD">
              <w:rPr>
                <w:rFonts w:ascii="Times New Roman" w:hAnsi="Times New Roman"/>
                <w:color w:val="000000"/>
                <w:sz w:val="24"/>
                <w:szCs w:val="24"/>
              </w:rPr>
              <w:t>Tell your students as they are gathered together in your class meeting area that they will be working together in te</w:t>
            </w:r>
            <w:r>
              <w:rPr>
                <w:rFonts w:ascii="Times New Roman" w:hAnsi="Times New Roman"/>
                <w:color w:val="000000"/>
                <w:sz w:val="24"/>
                <w:szCs w:val="24"/>
              </w:rPr>
              <w:t>ams to create a "12</w:t>
            </w:r>
            <w:r w:rsidRPr="003F34DD">
              <w:rPr>
                <w:rFonts w:ascii="Times New Roman" w:hAnsi="Times New Roman"/>
                <w:color w:val="000000"/>
                <w:sz w:val="24"/>
                <w:szCs w:val="24"/>
              </w:rPr>
              <w:t>0 caterpillar" using strips of construction paper. Tell them that each team will be responsible for making two chains of ten links each, and then you will gather together to connect those c</w:t>
            </w:r>
            <w:r>
              <w:rPr>
                <w:rFonts w:ascii="Times New Roman" w:hAnsi="Times New Roman"/>
                <w:color w:val="000000"/>
                <w:sz w:val="24"/>
                <w:szCs w:val="24"/>
              </w:rPr>
              <w:t>hains into a caterpillar with 12</w:t>
            </w:r>
            <w:r w:rsidRPr="003F34DD">
              <w:rPr>
                <w:rFonts w:ascii="Times New Roman" w:hAnsi="Times New Roman"/>
                <w:color w:val="000000"/>
                <w:sz w:val="24"/>
                <w:szCs w:val="24"/>
              </w:rPr>
              <w:t>0 links. Ask your students how many groups of ten they think they w</w:t>
            </w:r>
            <w:r>
              <w:rPr>
                <w:rFonts w:ascii="Times New Roman" w:hAnsi="Times New Roman"/>
                <w:color w:val="000000"/>
                <w:sz w:val="24"/>
                <w:szCs w:val="24"/>
              </w:rPr>
              <w:t>ill need to make a chain with 12</w:t>
            </w:r>
            <w:r w:rsidRPr="003F34DD">
              <w:rPr>
                <w:rFonts w:ascii="Times New Roman" w:hAnsi="Times New Roman"/>
                <w:color w:val="000000"/>
                <w:sz w:val="24"/>
                <w:szCs w:val="24"/>
              </w:rPr>
              <w:t xml:space="preserve">0 links. If this is a new </w:t>
            </w:r>
            <w:r w:rsidRPr="003F34DD">
              <w:rPr>
                <w:rFonts w:ascii="Times New Roman" w:hAnsi="Times New Roman"/>
                <w:color w:val="000000"/>
                <w:sz w:val="24"/>
                <w:szCs w:val="24"/>
              </w:rPr>
              <w:lastRenderedPageBreak/>
              <w:t>concept to your students, you will definitely want to show them visually on your white board or chalkboar</w:t>
            </w:r>
            <w:r>
              <w:rPr>
                <w:rFonts w:ascii="Times New Roman" w:hAnsi="Times New Roman"/>
                <w:color w:val="000000"/>
                <w:sz w:val="24"/>
                <w:szCs w:val="24"/>
              </w:rPr>
              <w:t>d that ten groups of ten make 12</w:t>
            </w:r>
            <w:r w:rsidRPr="003F34DD">
              <w:rPr>
                <w:rFonts w:ascii="Times New Roman" w:hAnsi="Times New Roman"/>
                <w:color w:val="000000"/>
                <w:sz w:val="24"/>
                <w:szCs w:val="24"/>
              </w:rPr>
              <w:t xml:space="preserve">0. If you </w:t>
            </w:r>
            <w:r>
              <w:rPr>
                <w:rFonts w:ascii="Times New Roman" w:hAnsi="Times New Roman"/>
                <w:color w:val="000000"/>
                <w:sz w:val="24"/>
                <w:szCs w:val="24"/>
              </w:rPr>
              <w:t>have a 12</w:t>
            </w:r>
            <w:r w:rsidRPr="003F34DD">
              <w:rPr>
                <w:rFonts w:ascii="Times New Roman" w:hAnsi="Times New Roman"/>
                <w:color w:val="000000"/>
                <w:sz w:val="24"/>
                <w:szCs w:val="24"/>
              </w:rPr>
              <w:t>0s chart in your room, you can notice with your students that each row has ten numbers in it, that there are ten rows of numbers, and that th</w:t>
            </w:r>
            <w:r>
              <w:rPr>
                <w:rFonts w:ascii="Times New Roman" w:hAnsi="Times New Roman"/>
                <w:color w:val="000000"/>
                <w:sz w:val="24"/>
                <w:szCs w:val="24"/>
              </w:rPr>
              <w:t>e last number on the chart is 12</w:t>
            </w:r>
            <w:r w:rsidRPr="003F34DD">
              <w:rPr>
                <w:rFonts w:ascii="Times New Roman" w:hAnsi="Times New Roman"/>
                <w:color w:val="000000"/>
                <w:sz w:val="24"/>
                <w:szCs w:val="24"/>
              </w:rPr>
              <w:t>0. Have available some strips of paper and glue so that you can model for the children how to make a loop of paper, hold the glued edges until they stick, and then thread another paper through to make the next link in the chain. Tell your students that they will be working in their table groups to make chains of ten links.</w:t>
            </w:r>
          </w:p>
          <w:p w:rsidR="00693D68" w:rsidRPr="00CE296C" w:rsidRDefault="00693D68" w:rsidP="00F10D30">
            <w:pPr>
              <w:spacing w:after="0" w:line="336" w:lineRule="auto"/>
              <w:rPr>
                <w:rFonts w:ascii="Times New Roman" w:hAnsi="Times New Roman"/>
                <w:color w:val="000000"/>
                <w:sz w:val="24"/>
                <w:szCs w:val="24"/>
              </w:rPr>
            </w:pPr>
            <w:r w:rsidRPr="003F34DD">
              <w:rPr>
                <w:rFonts w:ascii="Times New Roman" w:hAnsi="Times New Roman"/>
                <w:color w:val="000000"/>
                <w:sz w:val="24"/>
                <w:szCs w:val="24"/>
              </w:rPr>
              <w:t>If you have five tables in your room, ask each table group to make two chains of ten links. You will need to reorganize the groups as you see fit if your students' normal seating is arranged differently. When each group has made two chains of ten links, invite all your students back to the meeting area to assemble your caterpillar.</w:t>
            </w:r>
          </w:p>
        </w:tc>
      </w:tr>
      <w:tr w:rsidR="00693D68" w:rsidRPr="000E662B" w:rsidTr="000E662B">
        <w:trPr>
          <w:trHeight w:val="737"/>
        </w:trPr>
        <w:tc>
          <w:tcPr>
            <w:tcW w:w="1818" w:type="dxa"/>
            <w:vMerge/>
          </w:tcPr>
          <w:p w:rsidR="00693D68" w:rsidRPr="000E662B" w:rsidRDefault="00693D68" w:rsidP="000E662B">
            <w:pPr>
              <w:spacing w:after="0" w:line="240" w:lineRule="auto"/>
              <w:rPr>
                <w:rFonts w:ascii="Times New Roman" w:hAnsi="Times New Roman"/>
                <w:b/>
                <w:sz w:val="24"/>
                <w:szCs w:val="24"/>
              </w:rPr>
            </w:pPr>
          </w:p>
        </w:tc>
        <w:tc>
          <w:tcPr>
            <w:tcW w:w="9198" w:type="dxa"/>
            <w:gridSpan w:val="6"/>
          </w:tcPr>
          <w:p w:rsidR="00693D68" w:rsidRPr="003F34DD" w:rsidRDefault="00693D68" w:rsidP="003F34DD">
            <w:pPr>
              <w:spacing w:before="216" w:after="216" w:line="336" w:lineRule="auto"/>
              <w:rPr>
                <w:rFonts w:ascii="Times New Roman" w:hAnsi="Times New Roman"/>
                <w:color w:val="000000"/>
                <w:sz w:val="24"/>
                <w:szCs w:val="24"/>
              </w:rPr>
            </w:pPr>
            <w:r w:rsidRPr="000E662B">
              <w:rPr>
                <w:rFonts w:ascii="Times New Roman" w:hAnsi="Times New Roman"/>
                <w:b/>
                <w:sz w:val="24"/>
                <w:szCs w:val="24"/>
              </w:rPr>
              <w:t>Guided Practice:</w:t>
            </w:r>
            <w:r w:rsidRPr="003F34DD">
              <w:rPr>
                <w:rFonts w:ascii="Times New Roman" w:hAnsi="Times New Roman"/>
                <w:color w:val="000000"/>
                <w:sz w:val="24"/>
                <w:szCs w:val="24"/>
              </w:rPr>
              <w:t xml:space="preserve"> Have your students sit in a circle with the chains of ten links in the center. Ask volunteers to come up one by one and attach each chain to another. You will want to have glue available so that children are able to unfasten one link and re</w:t>
            </w:r>
            <w:r>
              <w:rPr>
                <w:rFonts w:ascii="Times New Roman" w:hAnsi="Times New Roman"/>
                <w:color w:val="000000"/>
                <w:sz w:val="24"/>
                <w:szCs w:val="24"/>
              </w:rPr>
              <w:t>-</w:t>
            </w:r>
            <w:r w:rsidRPr="003F34DD">
              <w:rPr>
                <w:rFonts w:ascii="Times New Roman" w:hAnsi="Times New Roman"/>
                <w:color w:val="000000"/>
                <w:sz w:val="24"/>
                <w:szCs w:val="24"/>
              </w:rPr>
              <w:t>glue it around the next chain. When all the chains have been attached, you can add eyes and antennae to one of the end links with marker. To celebrate your hard work, count the links all together. It may be t</w:t>
            </w:r>
            <w:r>
              <w:rPr>
                <w:rFonts w:ascii="Times New Roman" w:hAnsi="Times New Roman"/>
                <w:color w:val="000000"/>
                <w:sz w:val="24"/>
                <w:szCs w:val="24"/>
              </w:rPr>
              <w:t>hat they don't all add up to 120</w:t>
            </w:r>
            <w:r w:rsidRPr="003F34DD">
              <w:rPr>
                <w:rFonts w:ascii="Times New Roman" w:hAnsi="Times New Roman"/>
                <w:color w:val="000000"/>
                <w:sz w:val="24"/>
                <w:szCs w:val="24"/>
              </w:rPr>
              <w:t>--this is not a problem, but another learning opportunity! Figure out together if you need to add on or take away links in order to have a chain of 1</w:t>
            </w:r>
            <w:r>
              <w:rPr>
                <w:rFonts w:ascii="Times New Roman" w:hAnsi="Times New Roman"/>
                <w:color w:val="000000"/>
                <w:sz w:val="24"/>
                <w:szCs w:val="24"/>
              </w:rPr>
              <w:t>2</w:t>
            </w:r>
            <w:r w:rsidRPr="003F34DD">
              <w:rPr>
                <w:rFonts w:ascii="Times New Roman" w:hAnsi="Times New Roman"/>
                <w:color w:val="000000"/>
                <w:sz w:val="24"/>
                <w:szCs w:val="24"/>
              </w:rPr>
              <w:t xml:space="preserve">0. When you </w:t>
            </w:r>
            <w:r>
              <w:rPr>
                <w:rFonts w:ascii="Times New Roman" w:hAnsi="Times New Roman"/>
                <w:color w:val="000000"/>
                <w:sz w:val="24"/>
                <w:szCs w:val="24"/>
              </w:rPr>
              <w:t>have finished, display your "120</w:t>
            </w:r>
            <w:r w:rsidRPr="003F34DD">
              <w:rPr>
                <w:rFonts w:ascii="Times New Roman" w:hAnsi="Times New Roman"/>
                <w:color w:val="000000"/>
                <w:sz w:val="24"/>
                <w:szCs w:val="24"/>
              </w:rPr>
              <w:t xml:space="preserve"> caterpillar" in your room!</w:t>
            </w:r>
          </w:p>
          <w:p w:rsidR="00693D68" w:rsidRPr="000E662B" w:rsidRDefault="00693D68" w:rsidP="000E662B">
            <w:pPr>
              <w:spacing w:after="0" w:line="240" w:lineRule="auto"/>
              <w:rPr>
                <w:rFonts w:ascii="Times New Roman" w:hAnsi="Times New Roman"/>
                <w:b/>
                <w:sz w:val="24"/>
                <w:szCs w:val="24"/>
              </w:rPr>
            </w:pPr>
          </w:p>
        </w:tc>
      </w:tr>
      <w:tr w:rsidR="00693D68" w:rsidRPr="000E662B" w:rsidTr="000E662B">
        <w:trPr>
          <w:trHeight w:val="737"/>
        </w:trPr>
        <w:tc>
          <w:tcPr>
            <w:tcW w:w="1818" w:type="dxa"/>
            <w:vMerge/>
          </w:tcPr>
          <w:p w:rsidR="00693D68" w:rsidRPr="000E662B" w:rsidRDefault="00693D68" w:rsidP="000E662B">
            <w:pPr>
              <w:spacing w:after="0" w:line="240" w:lineRule="auto"/>
              <w:rPr>
                <w:rFonts w:ascii="Times New Roman" w:hAnsi="Times New Roman"/>
                <w:b/>
                <w:sz w:val="24"/>
                <w:szCs w:val="24"/>
              </w:rPr>
            </w:pPr>
          </w:p>
        </w:tc>
        <w:tc>
          <w:tcPr>
            <w:tcW w:w="9198" w:type="dxa"/>
            <w:gridSpan w:val="6"/>
          </w:tcPr>
          <w:p w:rsidR="00693D68" w:rsidRDefault="00693D68" w:rsidP="000E662B">
            <w:pPr>
              <w:spacing w:after="0" w:line="240" w:lineRule="auto"/>
              <w:rPr>
                <w:rFonts w:ascii="Times New Roman" w:hAnsi="Times New Roman"/>
                <w:b/>
                <w:sz w:val="24"/>
                <w:szCs w:val="24"/>
              </w:rPr>
            </w:pPr>
            <w:r w:rsidRPr="000E662B">
              <w:rPr>
                <w:rFonts w:ascii="Times New Roman" w:hAnsi="Times New Roman"/>
                <w:b/>
                <w:sz w:val="24"/>
                <w:szCs w:val="24"/>
              </w:rPr>
              <w:t>Independent Practice:</w:t>
            </w:r>
            <w:r>
              <w:rPr>
                <w:rFonts w:ascii="Times New Roman" w:hAnsi="Times New Roman"/>
                <w:b/>
                <w:sz w:val="24"/>
                <w:szCs w:val="24"/>
              </w:rPr>
              <w:t xml:space="preserve"> </w:t>
            </w:r>
          </w:p>
          <w:p w:rsidR="00693D68" w:rsidRPr="003F34DD" w:rsidRDefault="00693D68" w:rsidP="000E662B">
            <w:pPr>
              <w:spacing w:after="0" w:line="240" w:lineRule="auto"/>
              <w:rPr>
                <w:rFonts w:ascii="Times New Roman" w:hAnsi="Times New Roman"/>
                <w:sz w:val="24"/>
                <w:szCs w:val="24"/>
              </w:rPr>
            </w:pPr>
            <w:r w:rsidRPr="003F34DD">
              <w:rPr>
                <w:rFonts w:ascii="Times New Roman" w:hAnsi="Times New Roman"/>
                <w:sz w:val="24"/>
                <w:szCs w:val="24"/>
              </w:rPr>
              <w:t>Have students</w:t>
            </w:r>
            <w:r>
              <w:rPr>
                <w:rFonts w:ascii="Times New Roman" w:hAnsi="Times New Roman"/>
                <w:b/>
                <w:sz w:val="24"/>
                <w:szCs w:val="24"/>
              </w:rPr>
              <w:t xml:space="preserve"> </w:t>
            </w:r>
            <w:r>
              <w:rPr>
                <w:rFonts w:ascii="Times New Roman" w:hAnsi="Times New Roman"/>
                <w:sz w:val="24"/>
                <w:szCs w:val="24"/>
              </w:rPr>
              <w:t>fill in tens frames</w:t>
            </w:r>
            <w:bookmarkStart w:id="0" w:name="_GoBack"/>
            <w:bookmarkEnd w:id="0"/>
            <w:r>
              <w:rPr>
                <w:rFonts w:ascii="Times New Roman" w:hAnsi="Times New Roman"/>
                <w:sz w:val="24"/>
                <w:szCs w:val="24"/>
              </w:rPr>
              <w:t xml:space="preserve"> to 120 and show their work. Then count aloud to teacher. Complete vocabulary notebook.</w:t>
            </w:r>
          </w:p>
        </w:tc>
      </w:tr>
      <w:tr w:rsidR="00693D68" w:rsidRPr="000E662B" w:rsidTr="000E662B">
        <w:trPr>
          <w:trHeight w:val="737"/>
        </w:trPr>
        <w:tc>
          <w:tcPr>
            <w:tcW w:w="1818" w:type="dxa"/>
            <w:vMerge/>
          </w:tcPr>
          <w:p w:rsidR="00693D68" w:rsidRPr="000E662B" w:rsidRDefault="00693D68" w:rsidP="000E662B">
            <w:pPr>
              <w:spacing w:after="0" w:line="240" w:lineRule="auto"/>
              <w:rPr>
                <w:rFonts w:ascii="Times New Roman" w:hAnsi="Times New Roman"/>
                <w:b/>
                <w:sz w:val="24"/>
                <w:szCs w:val="24"/>
              </w:rPr>
            </w:pPr>
          </w:p>
        </w:tc>
        <w:tc>
          <w:tcPr>
            <w:tcW w:w="9198" w:type="dxa"/>
            <w:gridSpan w:val="6"/>
          </w:tcPr>
          <w:p w:rsidR="00693D68" w:rsidRDefault="00693D68" w:rsidP="000E662B">
            <w:pPr>
              <w:spacing w:after="0" w:line="240" w:lineRule="auto"/>
              <w:rPr>
                <w:rFonts w:ascii="Times New Roman" w:hAnsi="Times New Roman"/>
                <w:b/>
                <w:sz w:val="24"/>
                <w:szCs w:val="24"/>
              </w:rPr>
            </w:pPr>
            <w:r w:rsidRPr="000E662B">
              <w:rPr>
                <w:rFonts w:ascii="Times New Roman" w:hAnsi="Times New Roman"/>
                <w:b/>
                <w:sz w:val="24"/>
                <w:szCs w:val="24"/>
              </w:rPr>
              <w:t>Closing/Summarizing Strategy:</w:t>
            </w:r>
            <w:r>
              <w:rPr>
                <w:rFonts w:ascii="Times New Roman" w:hAnsi="Times New Roman"/>
                <w:b/>
                <w:sz w:val="24"/>
                <w:szCs w:val="24"/>
              </w:rPr>
              <w:t xml:space="preserve"> </w:t>
            </w:r>
          </w:p>
          <w:p w:rsidR="00693D68" w:rsidRPr="000E662B" w:rsidRDefault="00693D68" w:rsidP="000E662B">
            <w:pPr>
              <w:spacing w:after="0" w:line="240" w:lineRule="auto"/>
              <w:rPr>
                <w:rFonts w:ascii="Times New Roman" w:hAnsi="Times New Roman"/>
                <w:b/>
                <w:sz w:val="24"/>
                <w:szCs w:val="24"/>
              </w:rPr>
            </w:pPr>
            <w:r w:rsidRPr="00457DFE">
              <w:rPr>
                <w:rFonts w:ascii="Times New Roman" w:hAnsi="Times New Roman"/>
                <w:sz w:val="24"/>
                <w:szCs w:val="24"/>
              </w:rPr>
              <w:t>Have all students count to 120 then call out numbers and have students begin at the number called out and continue to 120.</w:t>
            </w:r>
          </w:p>
        </w:tc>
      </w:tr>
      <w:tr w:rsidR="00693D68" w:rsidRPr="000E662B" w:rsidTr="000E662B">
        <w:trPr>
          <w:trHeight w:val="296"/>
        </w:trPr>
        <w:tc>
          <w:tcPr>
            <w:tcW w:w="11016" w:type="dxa"/>
            <w:gridSpan w:val="7"/>
            <w:shd w:val="clear" w:color="auto" w:fill="C2D69B"/>
          </w:tcPr>
          <w:p w:rsidR="00693D68" w:rsidRPr="000E662B" w:rsidRDefault="00693D68" w:rsidP="000E662B">
            <w:pPr>
              <w:spacing w:after="0" w:line="240" w:lineRule="auto"/>
              <w:jc w:val="center"/>
              <w:rPr>
                <w:rFonts w:ascii="Times New Roman" w:hAnsi="Times New Roman"/>
                <w:b/>
                <w:sz w:val="24"/>
                <w:szCs w:val="24"/>
              </w:rPr>
            </w:pPr>
            <w:r w:rsidRPr="000E662B">
              <w:rPr>
                <w:rFonts w:ascii="Times New Roman" w:hAnsi="Times New Roman"/>
                <w:b/>
                <w:sz w:val="24"/>
                <w:szCs w:val="24"/>
              </w:rPr>
              <w:t>Differentiation Strategies</w:t>
            </w:r>
          </w:p>
        </w:tc>
      </w:tr>
      <w:tr w:rsidR="00693D68" w:rsidRPr="000E662B" w:rsidTr="000E662B">
        <w:trPr>
          <w:trHeight w:val="359"/>
        </w:trPr>
        <w:tc>
          <w:tcPr>
            <w:tcW w:w="3672" w:type="dxa"/>
            <w:gridSpan w:val="3"/>
          </w:tcPr>
          <w:p w:rsidR="00693D68" w:rsidRPr="000E662B" w:rsidRDefault="00693D68" w:rsidP="000E662B">
            <w:pPr>
              <w:spacing w:after="0" w:line="240" w:lineRule="auto"/>
              <w:jc w:val="center"/>
              <w:rPr>
                <w:rFonts w:ascii="Times New Roman" w:hAnsi="Times New Roman"/>
                <w:b/>
                <w:sz w:val="24"/>
                <w:szCs w:val="24"/>
              </w:rPr>
            </w:pPr>
            <w:r w:rsidRPr="000E662B">
              <w:rPr>
                <w:rFonts w:ascii="Times New Roman" w:hAnsi="Times New Roman"/>
                <w:b/>
                <w:sz w:val="24"/>
                <w:szCs w:val="24"/>
              </w:rPr>
              <w:t>Extension</w:t>
            </w:r>
          </w:p>
        </w:tc>
        <w:tc>
          <w:tcPr>
            <w:tcW w:w="3672" w:type="dxa"/>
            <w:gridSpan w:val="3"/>
          </w:tcPr>
          <w:p w:rsidR="00693D68" w:rsidRPr="000E662B" w:rsidRDefault="00693D68" w:rsidP="000E662B">
            <w:pPr>
              <w:spacing w:after="0" w:line="240" w:lineRule="auto"/>
              <w:jc w:val="center"/>
              <w:rPr>
                <w:rFonts w:ascii="Times New Roman" w:hAnsi="Times New Roman"/>
                <w:b/>
                <w:sz w:val="24"/>
                <w:szCs w:val="24"/>
              </w:rPr>
            </w:pPr>
            <w:r w:rsidRPr="000E662B">
              <w:rPr>
                <w:rFonts w:ascii="Times New Roman" w:hAnsi="Times New Roman"/>
                <w:b/>
                <w:sz w:val="24"/>
                <w:szCs w:val="24"/>
              </w:rPr>
              <w:t>Intervention</w:t>
            </w:r>
          </w:p>
        </w:tc>
        <w:tc>
          <w:tcPr>
            <w:tcW w:w="3672" w:type="dxa"/>
          </w:tcPr>
          <w:p w:rsidR="00693D68" w:rsidRPr="000E662B" w:rsidRDefault="00693D68" w:rsidP="000E662B">
            <w:pPr>
              <w:spacing w:after="0" w:line="240" w:lineRule="auto"/>
              <w:jc w:val="center"/>
              <w:rPr>
                <w:rFonts w:ascii="Times New Roman" w:hAnsi="Times New Roman"/>
                <w:b/>
                <w:sz w:val="24"/>
                <w:szCs w:val="24"/>
              </w:rPr>
            </w:pPr>
            <w:r w:rsidRPr="000E662B">
              <w:rPr>
                <w:rFonts w:ascii="Times New Roman" w:hAnsi="Times New Roman"/>
                <w:b/>
                <w:sz w:val="24"/>
                <w:szCs w:val="24"/>
              </w:rPr>
              <w:t>Language Development</w:t>
            </w:r>
          </w:p>
        </w:tc>
      </w:tr>
      <w:tr w:rsidR="00693D68" w:rsidRPr="000E662B" w:rsidTr="000E662B">
        <w:trPr>
          <w:trHeight w:val="719"/>
        </w:trPr>
        <w:tc>
          <w:tcPr>
            <w:tcW w:w="3672" w:type="dxa"/>
            <w:gridSpan w:val="3"/>
          </w:tcPr>
          <w:p w:rsidR="00693D68" w:rsidRDefault="00693D68" w:rsidP="000E662B">
            <w:pPr>
              <w:spacing w:after="0" w:line="240" w:lineRule="auto"/>
              <w:jc w:val="center"/>
              <w:rPr>
                <w:rFonts w:ascii="Times New Roman" w:hAnsi="Times New Roman"/>
                <w:sz w:val="24"/>
                <w:szCs w:val="24"/>
              </w:rPr>
            </w:pPr>
            <w:r>
              <w:rPr>
                <w:rFonts w:ascii="Times New Roman" w:hAnsi="Times New Roman"/>
                <w:sz w:val="24"/>
                <w:szCs w:val="24"/>
              </w:rPr>
              <w:t>Give students a blank 120 board and have students fill in the missing blanks from 1-120.</w:t>
            </w:r>
          </w:p>
          <w:p w:rsidR="00693D68" w:rsidRPr="000E662B" w:rsidRDefault="00693D68" w:rsidP="000E662B">
            <w:pPr>
              <w:spacing w:after="0" w:line="240" w:lineRule="auto"/>
              <w:jc w:val="center"/>
              <w:rPr>
                <w:rFonts w:ascii="Times New Roman" w:hAnsi="Times New Roman"/>
                <w:sz w:val="24"/>
                <w:szCs w:val="24"/>
              </w:rPr>
            </w:pPr>
          </w:p>
        </w:tc>
        <w:tc>
          <w:tcPr>
            <w:tcW w:w="3672" w:type="dxa"/>
            <w:gridSpan w:val="3"/>
          </w:tcPr>
          <w:p w:rsidR="00693D68" w:rsidRPr="000E662B" w:rsidRDefault="00693D68" w:rsidP="000E662B">
            <w:pPr>
              <w:spacing w:after="0" w:line="240" w:lineRule="auto"/>
              <w:jc w:val="center"/>
              <w:rPr>
                <w:rFonts w:ascii="Times New Roman" w:hAnsi="Times New Roman"/>
                <w:sz w:val="24"/>
                <w:szCs w:val="24"/>
              </w:rPr>
            </w:pPr>
            <w:r>
              <w:rPr>
                <w:rFonts w:ascii="Times New Roman" w:hAnsi="Times New Roman"/>
                <w:sz w:val="24"/>
                <w:szCs w:val="24"/>
              </w:rPr>
              <w:t>Give students a tens frame and allow them to count the dots to see 10, increasing up to 20, 40, etc.</w:t>
            </w:r>
          </w:p>
        </w:tc>
        <w:tc>
          <w:tcPr>
            <w:tcW w:w="3672" w:type="dxa"/>
          </w:tcPr>
          <w:p w:rsidR="00693D68" w:rsidRDefault="00693D68" w:rsidP="000E662B">
            <w:pPr>
              <w:spacing w:after="0" w:line="240" w:lineRule="auto"/>
              <w:jc w:val="center"/>
              <w:rPr>
                <w:rFonts w:ascii="Times New Roman" w:hAnsi="Times New Roman"/>
                <w:sz w:val="24"/>
                <w:szCs w:val="24"/>
              </w:rPr>
            </w:pPr>
            <w:r>
              <w:rPr>
                <w:rFonts w:ascii="Times New Roman" w:hAnsi="Times New Roman"/>
                <w:sz w:val="24"/>
                <w:szCs w:val="24"/>
              </w:rPr>
              <w:t xml:space="preserve">Complete vocabulary notebook and discuss the words. </w:t>
            </w:r>
          </w:p>
          <w:p w:rsidR="00693D68" w:rsidRPr="000E662B" w:rsidRDefault="00693D68" w:rsidP="000E662B">
            <w:pPr>
              <w:spacing w:after="0" w:line="240" w:lineRule="auto"/>
              <w:jc w:val="center"/>
              <w:rPr>
                <w:rFonts w:ascii="Times New Roman" w:hAnsi="Times New Roman"/>
                <w:sz w:val="24"/>
                <w:szCs w:val="24"/>
              </w:rPr>
            </w:pPr>
            <w:r>
              <w:rPr>
                <w:rFonts w:ascii="Times New Roman" w:hAnsi="Times New Roman"/>
                <w:sz w:val="24"/>
                <w:szCs w:val="24"/>
              </w:rPr>
              <w:t>Listen to students count as high as they can. Let them show you where certain numbers go on the hundreds board.</w:t>
            </w:r>
          </w:p>
        </w:tc>
      </w:tr>
      <w:tr w:rsidR="00693D68" w:rsidRPr="000E662B" w:rsidTr="000E662B">
        <w:trPr>
          <w:trHeight w:val="296"/>
        </w:trPr>
        <w:tc>
          <w:tcPr>
            <w:tcW w:w="11016" w:type="dxa"/>
            <w:gridSpan w:val="7"/>
          </w:tcPr>
          <w:p w:rsidR="00693D68" w:rsidRDefault="00693D68" w:rsidP="0047244B">
            <w:pPr>
              <w:spacing w:after="0" w:line="240" w:lineRule="auto"/>
              <w:jc w:val="center"/>
              <w:rPr>
                <w:rFonts w:ascii="Times New Roman" w:hAnsi="Times New Roman"/>
                <w:sz w:val="24"/>
                <w:szCs w:val="24"/>
              </w:rPr>
            </w:pPr>
            <w:r w:rsidRPr="000E662B">
              <w:rPr>
                <w:rFonts w:ascii="Times New Roman" w:hAnsi="Times New Roman"/>
                <w:b/>
                <w:sz w:val="24"/>
                <w:szCs w:val="24"/>
              </w:rPr>
              <w:t>Assessment(s):</w:t>
            </w:r>
            <w:r>
              <w:rPr>
                <w:rFonts w:ascii="Times New Roman" w:hAnsi="Times New Roman"/>
                <w:sz w:val="24"/>
                <w:szCs w:val="24"/>
              </w:rPr>
              <w:t xml:space="preserve"> Have 120’s boards with some blocks empty. Make a number bingo out of the boards. Have 10s, </w:t>
            </w:r>
            <w:r>
              <w:rPr>
                <w:rFonts w:ascii="Times New Roman" w:hAnsi="Times New Roman"/>
                <w:sz w:val="24"/>
                <w:szCs w:val="24"/>
              </w:rPr>
              <w:lastRenderedPageBreak/>
              <w:t>20s,40s, 50s, and 120s boards each with numbers missing. Call out numbers, let students cover the numbers until card is covered and all missing numbers are filled in by students.</w:t>
            </w:r>
          </w:p>
          <w:p w:rsidR="00693D68" w:rsidRPr="000E662B" w:rsidRDefault="00BD3C99" w:rsidP="0047244B">
            <w:pPr>
              <w:spacing w:after="0" w:line="240" w:lineRule="auto"/>
              <w:jc w:val="center"/>
              <w:rPr>
                <w:rFonts w:ascii="Times New Roman" w:hAnsi="Times New Roman"/>
                <w:b/>
                <w:sz w:val="24"/>
                <w:szCs w:val="24"/>
              </w:rPr>
            </w:pPr>
            <w:hyperlink r:id="rId10" w:history="1">
              <w:r w:rsidR="00693D68" w:rsidRPr="00296903">
                <w:rPr>
                  <w:rStyle w:val="Hyperlink"/>
                  <w:rFonts w:ascii="Times New Roman" w:hAnsi="Times New Roman"/>
                  <w:sz w:val="24"/>
                  <w:szCs w:val="24"/>
                </w:rPr>
                <w:t>http://www.k-5mathteachingresources.com/support-files/missingnumbers20-50.pdf</w:t>
              </w:r>
            </w:hyperlink>
          </w:p>
          <w:p w:rsidR="00693D68" w:rsidRPr="000E662B" w:rsidRDefault="00693D68" w:rsidP="000E662B">
            <w:pPr>
              <w:spacing w:after="0" w:line="240" w:lineRule="auto"/>
              <w:rPr>
                <w:rFonts w:ascii="Times New Roman" w:hAnsi="Times New Roman"/>
                <w:sz w:val="24"/>
                <w:szCs w:val="24"/>
              </w:rPr>
            </w:pPr>
          </w:p>
          <w:p w:rsidR="00693D68" w:rsidRDefault="00693D68" w:rsidP="000E662B">
            <w:pPr>
              <w:spacing w:after="0" w:line="240" w:lineRule="auto"/>
              <w:rPr>
                <w:rFonts w:ascii="Times New Roman" w:hAnsi="Times New Roman"/>
                <w:sz w:val="24"/>
                <w:szCs w:val="24"/>
              </w:rPr>
            </w:pPr>
          </w:p>
          <w:p w:rsidR="00693D68" w:rsidRPr="000E662B" w:rsidRDefault="00693D68" w:rsidP="000E662B">
            <w:pPr>
              <w:spacing w:after="0" w:line="240" w:lineRule="auto"/>
              <w:rPr>
                <w:rFonts w:ascii="Times New Roman" w:hAnsi="Times New Roman"/>
                <w:sz w:val="24"/>
                <w:szCs w:val="24"/>
              </w:rPr>
            </w:pPr>
          </w:p>
        </w:tc>
      </w:tr>
      <w:tr w:rsidR="00693D68" w:rsidRPr="000E662B" w:rsidTr="000E662B">
        <w:trPr>
          <w:trHeight w:val="296"/>
        </w:trPr>
        <w:tc>
          <w:tcPr>
            <w:tcW w:w="11016" w:type="dxa"/>
            <w:gridSpan w:val="7"/>
          </w:tcPr>
          <w:p w:rsidR="00693D68" w:rsidRPr="000E662B" w:rsidRDefault="00693D68" w:rsidP="000E662B">
            <w:pPr>
              <w:spacing w:after="0" w:line="240" w:lineRule="auto"/>
              <w:rPr>
                <w:rFonts w:ascii="Times New Roman" w:hAnsi="Times New Roman"/>
                <w:sz w:val="24"/>
                <w:szCs w:val="24"/>
              </w:rPr>
            </w:pPr>
            <w:r w:rsidRPr="000E662B">
              <w:rPr>
                <w:rFonts w:ascii="Times New Roman" w:hAnsi="Times New Roman"/>
                <w:b/>
                <w:sz w:val="24"/>
                <w:szCs w:val="24"/>
              </w:rPr>
              <w:lastRenderedPageBreak/>
              <w:t>Teacher Reflection:</w:t>
            </w:r>
            <w:r w:rsidRPr="000E662B">
              <w:rPr>
                <w:rFonts w:ascii="Times New Roman" w:hAnsi="Times New Roman"/>
                <w:sz w:val="24"/>
                <w:szCs w:val="24"/>
              </w:rPr>
              <w:t xml:space="preserve"> (Next steps?)</w:t>
            </w:r>
          </w:p>
          <w:p w:rsidR="00693D68" w:rsidRPr="000E662B" w:rsidRDefault="00693D68" w:rsidP="000E662B">
            <w:pPr>
              <w:spacing w:after="0" w:line="240" w:lineRule="auto"/>
              <w:rPr>
                <w:rFonts w:ascii="Times New Roman" w:hAnsi="Times New Roman"/>
                <w:sz w:val="24"/>
                <w:szCs w:val="24"/>
              </w:rPr>
            </w:pPr>
          </w:p>
          <w:p w:rsidR="00693D68" w:rsidRPr="000E662B" w:rsidRDefault="00693D68" w:rsidP="000E662B">
            <w:pPr>
              <w:spacing w:after="0" w:line="240" w:lineRule="auto"/>
              <w:rPr>
                <w:rFonts w:ascii="Times New Roman" w:hAnsi="Times New Roman"/>
                <w:sz w:val="24"/>
                <w:szCs w:val="24"/>
              </w:rPr>
            </w:pPr>
          </w:p>
          <w:p w:rsidR="00693D68" w:rsidRPr="000E662B" w:rsidRDefault="00693D68" w:rsidP="000E662B">
            <w:pPr>
              <w:spacing w:after="0" w:line="240" w:lineRule="auto"/>
              <w:rPr>
                <w:rFonts w:ascii="Times New Roman" w:hAnsi="Times New Roman"/>
                <w:sz w:val="24"/>
                <w:szCs w:val="24"/>
              </w:rPr>
            </w:pPr>
          </w:p>
          <w:p w:rsidR="00693D68" w:rsidRPr="000E662B" w:rsidRDefault="00693D68" w:rsidP="000E662B">
            <w:pPr>
              <w:spacing w:after="0" w:line="240" w:lineRule="auto"/>
              <w:rPr>
                <w:rFonts w:ascii="Times New Roman" w:hAnsi="Times New Roman"/>
                <w:sz w:val="24"/>
                <w:szCs w:val="24"/>
              </w:rPr>
            </w:pPr>
          </w:p>
          <w:p w:rsidR="00693D68" w:rsidRPr="000E662B" w:rsidRDefault="00693D68" w:rsidP="000E662B">
            <w:pPr>
              <w:spacing w:after="0" w:line="240" w:lineRule="auto"/>
              <w:rPr>
                <w:rFonts w:ascii="Times New Roman" w:hAnsi="Times New Roman"/>
                <w:sz w:val="24"/>
                <w:szCs w:val="24"/>
              </w:rPr>
            </w:pPr>
          </w:p>
          <w:p w:rsidR="00693D68" w:rsidRPr="000E662B" w:rsidRDefault="00693D68" w:rsidP="000E662B">
            <w:pPr>
              <w:spacing w:after="0" w:line="240" w:lineRule="auto"/>
              <w:rPr>
                <w:rFonts w:ascii="Times New Roman" w:hAnsi="Times New Roman"/>
                <w:sz w:val="24"/>
                <w:szCs w:val="24"/>
              </w:rPr>
            </w:pPr>
          </w:p>
          <w:p w:rsidR="00693D68" w:rsidRPr="000E662B" w:rsidRDefault="00693D68" w:rsidP="000E662B">
            <w:pPr>
              <w:spacing w:after="0" w:line="240" w:lineRule="auto"/>
              <w:rPr>
                <w:rFonts w:ascii="Times New Roman" w:hAnsi="Times New Roman"/>
                <w:sz w:val="24"/>
                <w:szCs w:val="24"/>
              </w:rPr>
            </w:pPr>
          </w:p>
        </w:tc>
      </w:tr>
    </w:tbl>
    <w:p w:rsidR="00693D68" w:rsidRPr="00A67FA5" w:rsidRDefault="00693D68" w:rsidP="00FE4609">
      <w:pPr>
        <w:rPr>
          <w:rFonts w:ascii="Times New Roman" w:hAnsi="Times New Roman"/>
          <w:sz w:val="10"/>
          <w:szCs w:val="10"/>
        </w:rPr>
      </w:pPr>
    </w:p>
    <w:sectPr w:rsidR="00693D68" w:rsidRPr="00A67FA5"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D68" w:rsidRDefault="00693D68" w:rsidP="00D7779B">
      <w:pPr>
        <w:spacing w:after="0" w:line="240" w:lineRule="auto"/>
      </w:pPr>
      <w:r>
        <w:separator/>
      </w:r>
    </w:p>
  </w:endnote>
  <w:endnote w:type="continuationSeparator" w:id="0">
    <w:p w:rsidR="00693D68" w:rsidRDefault="00693D68"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D68" w:rsidRDefault="00693D68" w:rsidP="000E662B">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D68" w:rsidRDefault="00693D68" w:rsidP="00D7779B">
      <w:pPr>
        <w:spacing w:after="0" w:line="240" w:lineRule="auto"/>
      </w:pPr>
      <w:r>
        <w:separator/>
      </w:r>
    </w:p>
  </w:footnote>
  <w:footnote w:type="continuationSeparator" w:id="0">
    <w:p w:rsidR="00693D68" w:rsidRDefault="00693D68"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4">
    <w:nsid w:val="333076D4"/>
    <w:multiLevelType w:val="hybridMultilevel"/>
    <w:tmpl w:val="C6BCD7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1AB1FC2"/>
    <w:multiLevelType w:val="hybridMultilevel"/>
    <w:tmpl w:val="F30E15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FE4609"/>
    <w:rsid w:val="000911CA"/>
    <w:rsid w:val="000C2D6B"/>
    <w:rsid w:val="000E662B"/>
    <w:rsid w:val="00224A5F"/>
    <w:rsid w:val="00274ACD"/>
    <w:rsid w:val="0028190D"/>
    <w:rsid w:val="00296903"/>
    <w:rsid w:val="003940DD"/>
    <w:rsid w:val="003D7D31"/>
    <w:rsid w:val="003E7CBB"/>
    <w:rsid w:val="003F34DD"/>
    <w:rsid w:val="00426AE6"/>
    <w:rsid w:val="00457DFE"/>
    <w:rsid w:val="00464338"/>
    <w:rsid w:val="0047244B"/>
    <w:rsid w:val="004955C4"/>
    <w:rsid w:val="004B658C"/>
    <w:rsid w:val="0051657B"/>
    <w:rsid w:val="00553B30"/>
    <w:rsid w:val="00570FB8"/>
    <w:rsid w:val="005812BB"/>
    <w:rsid w:val="005C4CBE"/>
    <w:rsid w:val="00643719"/>
    <w:rsid w:val="00693D68"/>
    <w:rsid w:val="006A0ACD"/>
    <w:rsid w:val="006B72C6"/>
    <w:rsid w:val="006C3918"/>
    <w:rsid w:val="006C4B18"/>
    <w:rsid w:val="006F2E9C"/>
    <w:rsid w:val="00732213"/>
    <w:rsid w:val="0079557A"/>
    <w:rsid w:val="007A1D9F"/>
    <w:rsid w:val="007B401D"/>
    <w:rsid w:val="007D1C76"/>
    <w:rsid w:val="008B5439"/>
    <w:rsid w:val="008C13D7"/>
    <w:rsid w:val="0091400E"/>
    <w:rsid w:val="0097033D"/>
    <w:rsid w:val="00997AD6"/>
    <w:rsid w:val="009B085C"/>
    <w:rsid w:val="009C2C2E"/>
    <w:rsid w:val="009E469E"/>
    <w:rsid w:val="00A67FA5"/>
    <w:rsid w:val="00B51CA8"/>
    <w:rsid w:val="00B653D7"/>
    <w:rsid w:val="00BD3C99"/>
    <w:rsid w:val="00C92D93"/>
    <w:rsid w:val="00CB2DBC"/>
    <w:rsid w:val="00CD5617"/>
    <w:rsid w:val="00CE296C"/>
    <w:rsid w:val="00D14C99"/>
    <w:rsid w:val="00D7779B"/>
    <w:rsid w:val="00D85633"/>
    <w:rsid w:val="00EE5341"/>
    <w:rsid w:val="00F10D30"/>
    <w:rsid w:val="00F1187B"/>
    <w:rsid w:val="00F24158"/>
    <w:rsid w:val="00F72C94"/>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1CA"/>
    <w:pPr>
      <w:spacing w:after="200" w:line="276" w:lineRule="auto"/>
    </w:pPr>
  </w:style>
  <w:style w:type="paragraph" w:styleId="Heading4">
    <w:name w:val="heading 4"/>
    <w:basedOn w:val="Normal"/>
    <w:link w:val="Heading4Char"/>
    <w:uiPriority w:val="99"/>
    <w:qFormat/>
    <w:locked/>
    <w:rsid w:val="009E469E"/>
    <w:pPr>
      <w:spacing w:before="360" w:after="100" w:afterAutospacing="1" w:line="240" w:lineRule="auto"/>
      <w:outlineLvl w:val="3"/>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locked/>
    <w:rsid w:val="00997AD6"/>
    <w:rPr>
      <w:rFonts w:ascii="Calibri" w:hAnsi="Calibri" w:cs="Times New Roman"/>
      <w:b/>
      <w:bCs/>
      <w:sz w:val="28"/>
      <w:szCs w:val="28"/>
    </w:rPr>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backtotop1">
    <w:name w:val="backtotop1"/>
    <w:basedOn w:val="Normal"/>
    <w:uiPriority w:val="99"/>
    <w:rsid w:val="009E469E"/>
    <w:pPr>
      <w:spacing w:before="216" w:after="216" w:line="336" w:lineRule="auto"/>
      <w:ind w:right="167"/>
      <w:jc w:val="right"/>
    </w:pPr>
    <w:rPr>
      <w:rFonts w:ascii="Times New Roman" w:hAnsi="Times New Roman"/>
      <w:sz w:val="23"/>
      <w:szCs w:val="23"/>
    </w:rPr>
  </w:style>
  <w:style w:type="character" w:styleId="Hyperlink">
    <w:name w:val="Hyperlink"/>
    <w:basedOn w:val="DefaultParagraphFont"/>
    <w:uiPriority w:val="99"/>
    <w:rsid w:val="00CE296C"/>
    <w:rPr>
      <w:rFonts w:cs="Times New Roman"/>
      <w:color w:val="0000FF"/>
      <w:u w:val="single"/>
    </w:rPr>
  </w:style>
  <w:style w:type="character" w:styleId="FollowedHyperlink">
    <w:name w:val="FollowedHyperlink"/>
    <w:basedOn w:val="DefaultParagraphFont"/>
    <w:uiPriority w:val="99"/>
    <w:rsid w:val="00CE296C"/>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806197513">
      <w:marLeft w:val="0"/>
      <w:marRight w:val="0"/>
      <w:marTop w:val="335"/>
      <w:marBottom w:val="670"/>
      <w:divBdr>
        <w:top w:val="none" w:sz="0" w:space="0" w:color="auto"/>
        <w:left w:val="none" w:sz="0" w:space="0" w:color="auto"/>
        <w:bottom w:val="none" w:sz="0" w:space="0" w:color="auto"/>
        <w:right w:val="none" w:sz="0" w:space="0" w:color="auto"/>
      </w:divBdr>
      <w:divsChild>
        <w:div w:id="1806197514">
          <w:marLeft w:val="0"/>
          <w:marRight w:val="0"/>
          <w:marTop w:val="0"/>
          <w:marBottom w:val="0"/>
          <w:divBdr>
            <w:top w:val="none" w:sz="0" w:space="0" w:color="auto"/>
            <w:left w:val="none" w:sz="0" w:space="0" w:color="auto"/>
            <w:bottom w:val="none" w:sz="0" w:space="0" w:color="auto"/>
            <w:right w:val="none" w:sz="0" w:space="0" w:color="auto"/>
          </w:divBdr>
          <w:divsChild>
            <w:div w:id="1806197512">
              <w:marLeft w:val="0"/>
              <w:marRight w:val="0"/>
              <w:marTop w:val="0"/>
              <w:marBottom w:val="0"/>
              <w:divBdr>
                <w:top w:val="none" w:sz="0" w:space="0" w:color="auto"/>
                <w:left w:val="none" w:sz="0" w:space="0" w:color="auto"/>
                <w:bottom w:val="none" w:sz="0" w:space="0" w:color="auto"/>
                <w:right w:val="none" w:sz="0" w:space="0" w:color="auto"/>
              </w:divBdr>
              <w:divsChild>
                <w:div w:id="1806197515">
                  <w:marLeft w:val="0"/>
                  <w:marRight w:val="0"/>
                  <w:marTop w:val="0"/>
                  <w:marBottom w:val="0"/>
                  <w:divBdr>
                    <w:top w:val="none" w:sz="0" w:space="0" w:color="auto"/>
                    <w:left w:val="none" w:sz="0" w:space="0" w:color="auto"/>
                    <w:bottom w:val="none" w:sz="0" w:space="0" w:color="auto"/>
                    <w:right w:val="none" w:sz="0" w:space="0" w:color="auto"/>
                  </w:divBdr>
                  <w:divsChild>
                    <w:div w:id="180619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5mathteachingresources.com/support-files/missingnumbers20-50.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Documents%20and%20Settings\Mommy\Local%20Settings\Temp\Math%20APlaceValueStory.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k-5mathteachingresources.com/support-files/missingnumbers20-50.pdf"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819</Words>
  <Characters>4670</Characters>
  <Application>Microsoft Office Word</Application>
  <DocSecurity>4</DocSecurity>
  <Lines>38</Lines>
  <Paragraphs>10</Paragraphs>
  <ScaleCrop>false</ScaleCrop>
  <Company>Guilford County Schools</Company>
  <LinksUpToDate>false</LinksUpToDate>
  <CharactersWithSpaces>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Math Lesson Plan </dc:title>
  <dc:subject/>
  <dc:creator>Breedlove, Logan W</dc:creator>
  <cp:keywords/>
  <dc:description/>
  <cp:lastModifiedBy>TMO</cp:lastModifiedBy>
  <cp:revision>2</cp:revision>
  <dcterms:created xsi:type="dcterms:W3CDTF">2012-06-27T13:05:00Z</dcterms:created>
  <dcterms:modified xsi:type="dcterms:W3CDTF">2012-06-27T13:05:00Z</dcterms:modified>
</cp:coreProperties>
</file>